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FC70" w14:textId="77777777" w:rsidR="006F7AAA" w:rsidRPr="00E07736" w:rsidRDefault="006F7AAA" w:rsidP="00191759">
      <w:pPr>
        <w:spacing w:line="360" w:lineRule="auto"/>
        <w:jc w:val="both"/>
        <w:rPr>
          <w:rFonts w:ascii="Times New Roman" w:hAnsi="Times New Roman" w:cs="Times New Roman"/>
          <w:b/>
          <w:sz w:val="24"/>
          <w:szCs w:val="24"/>
        </w:rPr>
      </w:pPr>
      <w:r w:rsidRPr="00E07736">
        <w:rPr>
          <w:rFonts w:ascii="Times New Roman" w:hAnsi="Times New Roman" w:cs="Times New Roman"/>
          <w:b/>
          <w:sz w:val="24"/>
          <w:szCs w:val="24"/>
        </w:rPr>
        <w:t>Corso di Laurea in Scienze e Tecnologie Alimentari</w:t>
      </w:r>
    </w:p>
    <w:p w14:paraId="44FA1341" w14:textId="77777777" w:rsidR="006F7AAA" w:rsidRPr="00E07736" w:rsidRDefault="006F7AAA" w:rsidP="00191759">
      <w:pPr>
        <w:spacing w:line="360" w:lineRule="auto"/>
        <w:jc w:val="both"/>
        <w:rPr>
          <w:rFonts w:ascii="Times New Roman" w:hAnsi="Times New Roman" w:cs="Times New Roman"/>
          <w:b/>
          <w:sz w:val="24"/>
          <w:szCs w:val="24"/>
        </w:rPr>
      </w:pPr>
      <w:r w:rsidRPr="00E07736">
        <w:rPr>
          <w:rFonts w:ascii="Times New Roman" w:hAnsi="Times New Roman" w:cs="Times New Roman"/>
          <w:b/>
          <w:sz w:val="24"/>
          <w:szCs w:val="24"/>
        </w:rPr>
        <w:t>Università degli studi di Foggia</w:t>
      </w:r>
    </w:p>
    <w:p w14:paraId="48C171CA" w14:textId="77777777" w:rsidR="00F373D9" w:rsidRPr="00E07736" w:rsidRDefault="006F7AAA" w:rsidP="00191759">
      <w:pPr>
        <w:spacing w:line="360" w:lineRule="auto"/>
        <w:jc w:val="both"/>
        <w:rPr>
          <w:rFonts w:ascii="Times New Roman" w:hAnsi="Times New Roman" w:cs="Times New Roman"/>
          <w:b/>
          <w:sz w:val="24"/>
          <w:szCs w:val="24"/>
        </w:rPr>
      </w:pPr>
      <w:r w:rsidRPr="00E07736">
        <w:rPr>
          <w:rFonts w:ascii="Times New Roman" w:hAnsi="Times New Roman" w:cs="Times New Roman"/>
          <w:b/>
          <w:sz w:val="24"/>
          <w:szCs w:val="24"/>
        </w:rPr>
        <w:t>SINTESI DELLA DOMANDA DI FORMAZIONE E DELLE CONSULTAZIONI CON LE PARTI INTERESSATE</w:t>
      </w:r>
    </w:p>
    <w:p w14:paraId="40373B22" w14:textId="77777777" w:rsidR="005D39DD" w:rsidRPr="00E07736" w:rsidRDefault="005D39DD" w:rsidP="00191759">
      <w:pPr>
        <w:pStyle w:val="Paragrafoelenco"/>
        <w:numPr>
          <w:ilvl w:val="0"/>
          <w:numId w:val="2"/>
        </w:numPr>
        <w:spacing w:line="360" w:lineRule="auto"/>
        <w:jc w:val="both"/>
        <w:rPr>
          <w:rFonts w:ascii="Times New Roman" w:hAnsi="Times New Roman" w:cs="Times New Roman"/>
          <w:b/>
          <w:sz w:val="24"/>
          <w:szCs w:val="24"/>
        </w:rPr>
      </w:pPr>
      <w:r w:rsidRPr="00E07736">
        <w:rPr>
          <w:rFonts w:ascii="Times New Roman" w:hAnsi="Times New Roman" w:cs="Times New Roman"/>
          <w:b/>
          <w:sz w:val="24"/>
          <w:szCs w:val="24"/>
        </w:rPr>
        <w:t>Premessa</w:t>
      </w:r>
    </w:p>
    <w:p w14:paraId="21E45EA5" w14:textId="77777777" w:rsidR="005D39DD" w:rsidRPr="00E07736" w:rsidRDefault="005D39DD" w:rsidP="00191759">
      <w:pPr>
        <w:pStyle w:val="Paragrafoelenco"/>
        <w:numPr>
          <w:ilvl w:val="0"/>
          <w:numId w:val="2"/>
        </w:numPr>
        <w:spacing w:line="360" w:lineRule="auto"/>
        <w:jc w:val="both"/>
        <w:rPr>
          <w:rFonts w:ascii="Times New Roman" w:hAnsi="Times New Roman" w:cs="Times New Roman"/>
          <w:b/>
          <w:sz w:val="24"/>
          <w:szCs w:val="24"/>
        </w:rPr>
      </w:pPr>
      <w:r w:rsidRPr="00E07736">
        <w:rPr>
          <w:rFonts w:ascii="Times New Roman" w:hAnsi="Times New Roman" w:cs="Times New Roman"/>
          <w:b/>
          <w:sz w:val="24"/>
          <w:szCs w:val="24"/>
        </w:rPr>
        <w:t xml:space="preserve">Cenni su obiettivi formativi e organizzazione didattica del </w:t>
      </w:r>
      <w:proofErr w:type="spellStart"/>
      <w:r w:rsidRPr="00E07736">
        <w:rPr>
          <w:rFonts w:ascii="Times New Roman" w:hAnsi="Times New Roman" w:cs="Times New Roman"/>
          <w:b/>
          <w:sz w:val="24"/>
          <w:szCs w:val="24"/>
        </w:rPr>
        <w:t>CdS</w:t>
      </w:r>
      <w:proofErr w:type="spellEnd"/>
    </w:p>
    <w:p w14:paraId="510FAADE" w14:textId="77777777" w:rsidR="005D39DD" w:rsidRPr="00E07736" w:rsidRDefault="005D39DD" w:rsidP="00191759">
      <w:pPr>
        <w:pStyle w:val="Paragrafoelenco"/>
        <w:numPr>
          <w:ilvl w:val="0"/>
          <w:numId w:val="2"/>
        </w:numPr>
        <w:spacing w:line="360" w:lineRule="auto"/>
        <w:jc w:val="both"/>
        <w:rPr>
          <w:rFonts w:ascii="Times New Roman" w:hAnsi="Times New Roman" w:cs="Times New Roman"/>
          <w:b/>
          <w:sz w:val="24"/>
          <w:szCs w:val="24"/>
        </w:rPr>
      </w:pPr>
      <w:r w:rsidRPr="00E07736">
        <w:rPr>
          <w:rFonts w:ascii="Times New Roman" w:hAnsi="Times New Roman" w:cs="Times New Roman"/>
          <w:b/>
          <w:sz w:val="24"/>
          <w:szCs w:val="24"/>
        </w:rPr>
        <w:t>Consultazioni Parti Sociali e Comitato di Indirizzo</w:t>
      </w:r>
    </w:p>
    <w:p w14:paraId="611AF910" w14:textId="77777777" w:rsidR="005D39DD" w:rsidRPr="00E07736" w:rsidRDefault="005D39DD" w:rsidP="00191759">
      <w:pPr>
        <w:pStyle w:val="Paragrafoelenco"/>
        <w:numPr>
          <w:ilvl w:val="1"/>
          <w:numId w:val="2"/>
        </w:numPr>
        <w:spacing w:line="360" w:lineRule="auto"/>
        <w:jc w:val="both"/>
        <w:rPr>
          <w:rFonts w:ascii="Times New Roman" w:hAnsi="Times New Roman" w:cs="Times New Roman"/>
          <w:b/>
          <w:sz w:val="24"/>
          <w:szCs w:val="24"/>
        </w:rPr>
      </w:pPr>
      <w:r w:rsidRPr="00E07736">
        <w:rPr>
          <w:rFonts w:ascii="Times New Roman" w:hAnsi="Times New Roman" w:cs="Times New Roman"/>
          <w:b/>
          <w:sz w:val="24"/>
          <w:szCs w:val="24"/>
        </w:rPr>
        <w:t>Sintesi delle riunioni del Comitato di indirizzo quinquennio 2013-2017</w:t>
      </w:r>
    </w:p>
    <w:p w14:paraId="62D1C2A9" w14:textId="77777777" w:rsidR="005D39DD" w:rsidRPr="00E07736" w:rsidRDefault="005D39DD" w:rsidP="00191759">
      <w:pPr>
        <w:pStyle w:val="Paragrafoelenco"/>
        <w:numPr>
          <w:ilvl w:val="1"/>
          <w:numId w:val="2"/>
        </w:numPr>
        <w:spacing w:line="360" w:lineRule="auto"/>
        <w:jc w:val="both"/>
        <w:rPr>
          <w:rFonts w:ascii="Times New Roman" w:hAnsi="Times New Roman" w:cs="Times New Roman"/>
          <w:b/>
          <w:sz w:val="24"/>
          <w:szCs w:val="24"/>
        </w:rPr>
      </w:pPr>
      <w:r w:rsidRPr="00E07736">
        <w:rPr>
          <w:rFonts w:ascii="Times New Roman" w:hAnsi="Times New Roman" w:cs="Times New Roman"/>
          <w:b/>
          <w:sz w:val="24"/>
          <w:szCs w:val="24"/>
        </w:rPr>
        <w:t>Elenco delle convenzioni e delle attività formative realizzate in sinergia con le parti interessate</w:t>
      </w:r>
    </w:p>
    <w:p w14:paraId="2425C428" w14:textId="77777777" w:rsidR="005D39DD" w:rsidRPr="00E07736" w:rsidRDefault="005D39DD" w:rsidP="00191759">
      <w:pPr>
        <w:pStyle w:val="Paragrafoelenco"/>
        <w:numPr>
          <w:ilvl w:val="0"/>
          <w:numId w:val="2"/>
        </w:numPr>
        <w:spacing w:line="360" w:lineRule="auto"/>
        <w:jc w:val="both"/>
        <w:rPr>
          <w:rFonts w:ascii="Times New Roman" w:hAnsi="Times New Roman" w:cs="Times New Roman"/>
          <w:b/>
          <w:sz w:val="24"/>
          <w:szCs w:val="24"/>
        </w:rPr>
      </w:pPr>
      <w:r w:rsidRPr="00E07736">
        <w:rPr>
          <w:rFonts w:ascii="Times New Roman" w:hAnsi="Times New Roman" w:cs="Times New Roman"/>
          <w:b/>
          <w:sz w:val="24"/>
          <w:szCs w:val="24"/>
        </w:rPr>
        <w:t>Analisi del mercato del lavoro e sbocchi occupazionali</w:t>
      </w:r>
    </w:p>
    <w:p w14:paraId="57E3088C" w14:textId="77777777" w:rsidR="005D39DD" w:rsidRPr="00E07736" w:rsidRDefault="005D39DD" w:rsidP="00191759">
      <w:pPr>
        <w:pStyle w:val="Paragrafoelenco"/>
        <w:numPr>
          <w:ilvl w:val="0"/>
          <w:numId w:val="2"/>
        </w:numPr>
        <w:spacing w:line="360" w:lineRule="auto"/>
        <w:jc w:val="both"/>
        <w:rPr>
          <w:rFonts w:ascii="Times New Roman" w:hAnsi="Times New Roman" w:cs="Times New Roman"/>
          <w:b/>
          <w:sz w:val="24"/>
          <w:szCs w:val="24"/>
        </w:rPr>
      </w:pPr>
      <w:r w:rsidRPr="00E07736">
        <w:rPr>
          <w:rFonts w:ascii="Times New Roman" w:hAnsi="Times New Roman" w:cs="Times New Roman"/>
          <w:b/>
          <w:sz w:val="24"/>
          <w:szCs w:val="24"/>
        </w:rPr>
        <w:t>Conclusioni</w:t>
      </w:r>
    </w:p>
    <w:p w14:paraId="3BCBD0C8" w14:textId="77777777" w:rsidR="005D39DD" w:rsidRPr="00E07736" w:rsidRDefault="005D39DD" w:rsidP="00191759">
      <w:pPr>
        <w:spacing w:line="360" w:lineRule="auto"/>
        <w:jc w:val="both"/>
        <w:rPr>
          <w:rFonts w:ascii="Times New Roman" w:hAnsi="Times New Roman" w:cs="Times New Roman"/>
          <w:b/>
          <w:sz w:val="24"/>
          <w:szCs w:val="24"/>
        </w:rPr>
      </w:pPr>
    </w:p>
    <w:p w14:paraId="15154E0B" w14:textId="77777777" w:rsidR="005D39DD" w:rsidRPr="00E07736" w:rsidRDefault="000B5C68" w:rsidP="00191759">
      <w:pPr>
        <w:pStyle w:val="Paragrafoelenco"/>
        <w:numPr>
          <w:ilvl w:val="0"/>
          <w:numId w:val="3"/>
        </w:numPr>
        <w:spacing w:line="360" w:lineRule="auto"/>
        <w:jc w:val="both"/>
        <w:rPr>
          <w:rFonts w:ascii="Times New Roman" w:hAnsi="Times New Roman" w:cs="Times New Roman"/>
          <w:b/>
          <w:sz w:val="24"/>
          <w:szCs w:val="24"/>
        </w:rPr>
      </w:pPr>
      <w:r w:rsidRPr="00E07736">
        <w:rPr>
          <w:rFonts w:ascii="Times New Roman" w:hAnsi="Times New Roman" w:cs="Times New Roman"/>
          <w:b/>
          <w:sz w:val="24"/>
          <w:szCs w:val="24"/>
        </w:rPr>
        <w:t>Premessa</w:t>
      </w:r>
    </w:p>
    <w:p w14:paraId="6D5FB71D" w14:textId="25FED16A" w:rsidR="000B5C68" w:rsidRPr="00671AF0" w:rsidRDefault="000E0128" w:rsidP="00191759">
      <w:pPr>
        <w:spacing w:line="360" w:lineRule="auto"/>
        <w:ind w:left="360"/>
        <w:jc w:val="both"/>
        <w:rPr>
          <w:rFonts w:ascii="Times New Roman" w:hAnsi="Times New Roman" w:cs="Times New Roman"/>
          <w:sz w:val="24"/>
          <w:szCs w:val="24"/>
        </w:rPr>
      </w:pPr>
      <w:r w:rsidRPr="00E07736">
        <w:rPr>
          <w:rFonts w:ascii="Times New Roman" w:hAnsi="Times New Roman" w:cs="Times New Roman"/>
          <w:sz w:val="24"/>
          <w:szCs w:val="24"/>
        </w:rPr>
        <w:t xml:space="preserve">Il Corso di </w:t>
      </w:r>
      <w:r w:rsidR="00671C7F">
        <w:rPr>
          <w:rFonts w:ascii="Times New Roman" w:hAnsi="Times New Roman" w:cs="Times New Roman"/>
          <w:sz w:val="24"/>
          <w:szCs w:val="24"/>
        </w:rPr>
        <w:t>Studi</w:t>
      </w:r>
      <w:r w:rsidRPr="00E07736">
        <w:rPr>
          <w:rFonts w:ascii="Times New Roman" w:hAnsi="Times New Roman" w:cs="Times New Roman"/>
          <w:sz w:val="24"/>
          <w:szCs w:val="24"/>
        </w:rPr>
        <w:t xml:space="preserve"> </w:t>
      </w:r>
      <w:r w:rsidR="00191759">
        <w:rPr>
          <w:rFonts w:ascii="Times New Roman" w:hAnsi="Times New Roman" w:cs="Times New Roman"/>
          <w:sz w:val="24"/>
          <w:szCs w:val="24"/>
        </w:rPr>
        <w:t>(</w:t>
      </w:r>
      <w:proofErr w:type="spellStart"/>
      <w:r w:rsidR="00191759">
        <w:rPr>
          <w:rFonts w:ascii="Times New Roman" w:hAnsi="Times New Roman" w:cs="Times New Roman"/>
          <w:sz w:val="24"/>
          <w:szCs w:val="24"/>
        </w:rPr>
        <w:t>Cd</w:t>
      </w:r>
      <w:r w:rsidR="00671C7F">
        <w:rPr>
          <w:rFonts w:ascii="Times New Roman" w:hAnsi="Times New Roman" w:cs="Times New Roman"/>
          <w:sz w:val="24"/>
          <w:szCs w:val="24"/>
        </w:rPr>
        <w:t>S</w:t>
      </w:r>
      <w:proofErr w:type="spellEnd"/>
      <w:r w:rsidR="00191759">
        <w:rPr>
          <w:rFonts w:ascii="Times New Roman" w:hAnsi="Times New Roman" w:cs="Times New Roman"/>
          <w:sz w:val="24"/>
          <w:szCs w:val="24"/>
        </w:rPr>
        <w:t xml:space="preserve">) </w:t>
      </w:r>
      <w:r w:rsidRPr="00E07736">
        <w:rPr>
          <w:rFonts w:ascii="Times New Roman" w:hAnsi="Times New Roman" w:cs="Times New Roman"/>
          <w:sz w:val="24"/>
          <w:szCs w:val="24"/>
        </w:rPr>
        <w:t>in Scienze e Tecnologie Alimentari (STA) deriva dalla trasformazione (ai sensi del D.M. 270/04) dell'omonimo percorso formativo istituito nell'</w:t>
      </w:r>
      <w:proofErr w:type="spellStart"/>
      <w:r w:rsidRPr="00E07736">
        <w:rPr>
          <w:rFonts w:ascii="Times New Roman" w:hAnsi="Times New Roman" w:cs="Times New Roman"/>
          <w:sz w:val="24"/>
          <w:szCs w:val="24"/>
        </w:rPr>
        <w:t>a.a</w:t>
      </w:r>
      <w:proofErr w:type="spellEnd"/>
      <w:r w:rsidRPr="00E07736">
        <w:rPr>
          <w:rFonts w:ascii="Times New Roman" w:hAnsi="Times New Roman" w:cs="Times New Roman"/>
          <w:sz w:val="24"/>
          <w:szCs w:val="24"/>
        </w:rPr>
        <w:t xml:space="preserve">. 2001-2002 (ai sensi del D.M. 509/99), che a sua volta derivava dal corso quinquennale (ante D.M. 509/99). Il </w:t>
      </w:r>
      <w:proofErr w:type="spellStart"/>
      <w:r w:rsidR="00191759">
        <w:rPr>
          <w:rFonts w:ascii="Times New Roman" w:hAnsi="Times New Roman" w:cs="Times New Roman"/>
          <w:sz w:val="24"/>
          <w:szCs w:val="24"/>
        </w:rPr>
        <w:t>Cd</w:t>
      </w:r>
      <w:r w:rsidR="00671C7F">
        <w:rPr>
          <w:rFonts w:ascii="Times New Roman" w:hAnsi="Times New Roman" w:cs="Times New Roman"/>
          <w:sz w:val="24"/>
          <w:szCs w:val="24"/>
        </w:rPr>
        <w:t>S</w:t>
      </w:r>
      <w:proofErr w:type="spellEnd"/>
      <w:r w:rsidR="00671C7F">
        <w:rPr>
          <w:rFonts w:ascii="Times New Roman" w:hAnsi="Times New Roman" w:cs="Times New Roman"/>
          <w:sz w:val="24"/>
          <w:szCs w:val="24"/>
        </w:rPr>
        <w:t xml:space="preserve"> </w:t>
      </w:r>
      <w:r w:rsidRPr="00E07736">
        <w:rPr>
          <w:rFonts w:ascii="Times New Roman" w:hAnsi="Times New Roman" w:cs="Times New Roman"/>
          <w:sz w:val="24"/>
          <w:szCs w:val="24"/>
        </w:rPr>
        <w:t xml:space="preserve"> in STA appartiene alla classe L-26 -Scienze e Tecnologie agro-alimentari, prepara alla professione di Tecnico dei prodotti alimentari ed è organizzato in tre anni di corso. </w:t>
      </w:r>
      <w:r w:rsidRPr="00E07736">
        <w:rPr>
          <w:rFonts w:ascii="Times New Roman" w:hAnsi="Times New Roman" w:cs="Times New Roman"/>
          <w:sz w:val="24"/>
          <w:szCs w:val="24"/>
        </w:rPr>
        <w:br/>
      </w:r>
      <w:r w:rsidR="005722F4" w:rsidRPr="00E07736">
        <w:rPr>
          <w:rFonts w:ascii="Times New Roman" w:hAnsi="Times New Roman" w:cs="Times New Roman"/>
          <w:sz w:val="24"/>
          <w:szCs w:val="24"/>
        </w:rPr>
        <w:t xml:space="preserve">L’istituzione del </w:t>
      </w:r>
      <w:proofErr w:type="spellStart"/>
      <w:r w:rsidR="005722F4" w:rsidRPr="00E07736">
        <w:rPr>
          <w:rFonts w:ascii="Times New Roman" w:hAnsi="Times New Roman" w:cs="Times New Roman"/>
          <w:sz w:val="24"/>
          <w:szCs w:val="24"/>
        </w:rPr>
        <w:t>Cd</w:t>
      </w:r>
      <w:r w:rsidR="00671C7F">
        <w:rPr>
          <w:rFonts w:ascii="Times New Roman" w:hAnsi="Times New Roman" w:cs="Times New Roman"/>
          <w:sz w:val="24"/>
          <w:szCs w:val="24"/>
        </w:rPr>
        <w:t>S</w:t>
      </w:r>
      <w:proofErr w:type="spellEnd"/>
      <w:r w:rsidR="005722F4" w:rsidRPr="00E07736">
        <w:rPr>
          <w:rFonts w:ascii="Times New Roman" w:hAnsi="Times New Roman" w:cs="Times New Roman"/>
          <w:sz w:val="24"/>
          <w:szCs w:val="24"/>
        </w:rPr>
        <w:t xml:space="preserve"> in STA deriva dall’esigenza di figure professionali dotate di una solida formazione nel settore della produzione agro-alimentare orientata verso le tematiche delle tecnologie alimentari, della qualità e della sicurezza degli alimenti. Questa esigenza è sentita sia a livello locale, </w:t>
      </w:r>
      <w:r w:rsidR="00DA122C" w:rsidRPr="00E07736">
        <w:rPr>
          <w:rFonts w:ascii="Times New Roman" w:hAnsi="Times New Roman" w:cs="Times New Roman"/>
          <w:sz w:val="24"/>
          <w:szCs w:val="24"/>
        </w:rPr>
        <w:t xml:space="preserve">considerata la vocazione territoriale alla produzione di prodotti a base di cerali, di olio e di vino, </w:t>
      </w:r>
      <w:r w:rsidR="005722F4" w:rsidRPr="00E07736">
        <w:rPr>
          <w:rFonts w:ascii="Times New Roman" w:hAnsi="Times New Roman" w:cs="Times New Roman"/>
          <w:sz w:val="24"/>
          <w:szCs w:val="24"/>
        </w:rPr>
        <w:t>sia a livello nazionale e internazionale.</w:t>
      </w:r>
      <w:r w:rsidR="00D0799D" w:rsidRPr="00E07736">
        <w:rPr>
          <w:rFonts w:ascii="Times New Roman" w:hAnsi="Times New Roman" w:cs="Times New Roman"/>
          <w:sz w:val="24"/>
          <w:szCs w:val="24"/>
        </w:rPr>
        <w:t xml:space="preserve"> Pertanto, la formazione di queste figure professionali di supporto tecnico alle imprese agro-alimentari possono rappresentare un fattore strategico per il miglioramento continuo delle imprese stesse e </w:t>
      </w:r>
      <w:r w:rsidR="00671C7F">
        <w:rPr>
          <w:rFonts w:ascii="Times New Roman" w:hAnsi="Times New Roman" w:cs="Times New Roman"/>
          <w:sz w:val="24"/>
          <w:szCs w:val="24"/>
        </w:rPr>
        <w:t xml:space="preserve">per la valorizzazione </w:t>
      </w:r>
      <w:r w:rsidR="00D0799D" w:rsidRPr="00E07736">
        <w:rPr>
          <w:rFonts w:ascii="Times New Roman" w:hAnsi="Times New Roman" w:cs="Times New Roman"/>
          <w:sz w:val="24"/>
          <w:szCs w:val="24"/>
        </w:rPr>
        <w:t xml:space="preserve">dei loro prodotti. Infatti, uno studio di settore di Federalimentare riferito al triennio 2011 – 2013, dal titolo “Tradizionale e innovativo: nell’agroalimentare si può?” viene sottolineato che il settore agroalimentare è l’elemento portante del </w:t>
      </w:r>
      <w:r w:rsidR="00D0799D" w:rsidRPr="00E07736">
        <w:rPr>
          <w:rFonts w:ascii="Times New Roman" w:hAnsi="Times New Roman" w:cs="Times New Roman"/>
          <w:i/>
          <w:sz w:val="24"/>
          <w:szCs w:val="24"/>
        </w:rPr>
        <w:t xml:space="preserve">made in </w:t>
      </w:r>
      <w:proofErr w:type="spellStart"/>
      <w:r w:rsidR="00D0799D" w:rsidRPr="00E07736">
        <w:rPr>
          <w:rFonts w:ascii="Times New Roman" w:hAnsi="Times New Roman" w:cs="Times New Roman"/>
          <w:i/>
          <w:sz w:val="24"/>
          <w:szCs w:val="24"/>
        </w:rPr>
        <w:t>Italy</w:t>
      </w:r>
      <w:proofErr w:type="spellEnd"/>
      <w:r w:rsidR="00D0799D" w:rsidRPr="00E07736">
        <w:rPr>
          <w:rFonts w:ascii="Times New Roman" w:hAnsi="Times New Roman" w:cs="Times New Roman"/>
          <w:sz w:val="24"/>
          <w:szCs w:val="24"/>
        </w:rPr>
        <w:t xml:space="preserve"> nel mondo e che l’industria alimentare rappresenta la prima filiera economica del Paese i</w:t>
      </w:r>
      <w:r w:rsidR="001D3673" w:rsidRPr="00E07736">
        <w:rPr>
          <w:rFonts w:ascii="Times New Roman" w:hAnsi="Times New Roman" w:cs="Times New Roman"/>
          <w:sz w:val="24"/>
          <w:szCs w:val="24"/>
        </w:rPr>
        <w:t xml:space="preserve">nsieme a agricoltura, indotto e </w:t>
      </w:r>
      <w:r w:rsidR="00D0799D" w:rsidRPr="00E07736">
        <w:rPr>
          <w:rFonts w:ascii="Times New Roman" w:hAnsi="Times New Roman" w:cs="Times New Roman"/>
          <w:sz w:val="24"/>
          <w:szCs w:val="24"/>
        </w:rPr>
        <w:t>distribuzione con un numero di aziende e di occupati stabili negli ultimi anni.</w:t>
      </w:r>
      <w:r w:rsidR="00475672" w:rsidRPr="00E07736">
        <w:rPr>
          <w:rFonts w:ascii="Times New Roman" w:hAnsi="Times New Roman" w:cs="Times New Roman"/>
          <w:sz w:val="24"/>
          <w:szCs w:val="24"/>
        </w:rPr>
        <w:t xml:space="preserve"> S</w:t>
      </w:r>
      <w:r w:rsidR="001D3673" w:rsidRPr="00E07736">
        <w:rPr>
          <w:rFonts w:ascii="Times New Roman" w:hAnsi="Times New Roman" w:cs="Times New Roman"/>
          <w:sz w:val="24"/>
          <w:szCs w:val="24"/>
        </w:rPr>
        <w:t xml:space="preserve">u queste basi e considerato il </w:t>
      </w:r>
      <w:r w:rsidR="001D3673" w:rsidRPr="00E07736">
        <w:rPr>
          <w:rFonts w:ascii="Times New Roman" w:hAnsi="Times New Roman" w:cs="Times New Roman"/>
          <w:i/>
          <w:sz w:val="24"/>
          <w:szCs w:val="24"/>
        </w:rPr>
        <w:t>background</w:t>
      </w:r>
      <w:r w:rsidR="001D3673" w:rsidRPr="00E07736">
        <w:rPr>
          <w:rFonts w:ascii="Times New Roman" w:hAnsi="Times New Roman" w:cs="Times New Roman"/>
          <w:sz w:val="24"/>
          <w:szCs w:val="24"/>
        </w:rPr>
        <w:t xml:space="preserve"> tecnico-scientifico e didattico dei docenti afferenti all’area di Agraria dell’Ateneo </w:t>
      </w:r>
      <w:r w:rsidR="001D3673" w:rsidRPr="00E07736">
        <w:rPr>
          <w:rFonts w:ascii="Times New Roman" w:hAnsi="Times New Roman" w:cs="Times New Roman"/>
          <w:sz w:val="24"/>
          <w:szCs w:val="24"/>
        </w:rPr>
        <w:lastRenderedPageBreak/>
        <w:t xml:space="preserve">foggiano, nonché della presenza di adeguate risorse tecnico-amministrative e infrastrutturali </w:t>
      </w:r>
      <w:r w:rsidR="001D3673" w:rsidRPr="00671AF0">
        <w:rPr>
          <w:rFonts w:ascii="Times New Roman" w:hAnsi="Times New Roman" w:cs="Times New Roman"/>
          <w:sz w:val="24"/>
          <w:szCs w:val="24"/>
        </w:rPr>
        <w:t>nel</w:t>
      </w:r>
      <w:r w:rsidR="002D6042" w:rsidRPr="00671AF0">
        <w:rPr>
          <w:rFonts w:ascii="Times New Roman" w:hAnsi="Times New Roman" w:cs="Times New Roman"/>
          <w:sz w:val="24"/>
          <w:szCs w:val="24"/>
        </w:rPr>
        <w:t>l’</w:t>
      </w:r>
      <w:proofErr w:type="spellStart"/>
      <w:r w:rsidR="002D6042" w:rsidRPr="00671AF0">
        <w:rPr>
          <w:rFonts w:ascii="Times New Roman" w:hAnsi="Times New Roman" w:cs="Times New Roman"/>
          <w:sz w:val="24"/>
          <w:szCs w:val="24"/>
        </w:rPr>
        <w:t>a.a</w:t>
      </w:r>
      <w:proofErr w:type="spellEnd"/>
      <w:r w:rsidR="002D6042" w:rsidRPr="00671AF0">
        <w:rPr>
          <w:rFonts w:ascii="Times New Roman" w:hAnsi="Times New Roman" w:cs="Times New Roman"/>
          <w:sz w:val="24"/>
          <w:szCs w:val="24"/>
        </w:rPr>
        <w:t xml:space="preserve">. </w:t>
      </w:r>
      <w:r w:rsidR="002E00DB" w:rsidRPr="00671AF0">
        <w:rPr>
          <w:rFonts w:ascii="Times New Roman" w:hAnsi="Times New Roman" w:cs="Times New Roman"/>
          <w:sz w:val="24"/>
          <w:szCs w:val="24"/>
        </w:rPr>
        <w:t>199</w:t>
      </w:r>
      <w:r w:rsidR="002D6042" w:rsidRPr="00671AF0">
        <w:rPr>
          <w:rFonts w:ascii="Times New Roman" w:hAnsi="Times New Roman" w:cs="Times New Roman"/>
          <w:sz w:val="24"/>
          <w:szCs w:val="24"/>
        </w:rPr>
        <w:t>3/1994</w:t>
      </w:r>
      <w:r w:rsidR="002E00DB" w:rsidRPr="00671AF0">
        <w:rPr>
          <w:rFonts w:ascii="Times New Roman" w:hAnsi="Times New Roman" w:cs="Times New Roman"/>
          <w:sz w:val="24"/>
          <w:szCs w:val="24"/>
        </w:rPr>
        <w:t xml:space="preserve"> </w:t>
      </w:r>
      <w:r w:rsidR="001D3673" w:rsidRPr="00671AF0">
        <w:rPr>
          <w:rFonts w:ascii="Times New Roman" w:hAnsi="Times New Roman" w:cs="Times New Roman"/>
          <w:sz w:val="24"/>
          <w:szCs w:val="24"/>
        </w:rPr>
        <w:t xml:space="preserve">si decise di dare origine al </w:t>
      </w:r>
      <w:proofErr w:type="spellStart"/>
      <w:r w:rsidR="001D3673" w:rsidRPr="00671AF0">
        <w:rPr>
          <w:rFonts w:ascii="Times New Roman" w:hAnsi="Times New Roman" w:cs="Times New Roman"/>
          <w:sz w:val="24"/>
          <w:szCs w:val="24"/>
        </w:rPr>
        <w:t>Cd</w:t>
      </w:r>
      <w:r w:rsidR="00191759" w:rsidRPr="00671AF0">
        <w:rPr>
          <w:rFonts w:ascii="Times New Roman" w:hAnsi="Times New Roman" w:cs="Times New Roman"/>
          <w:sz w:val="24"/>
          <w:szCs w:val="24"/>
        </w:rPr>
        <w:t>L</w:t>
      </w:r>
      <w:proofErr w:type="spellEnd"/>
      <w:r w:rsidR="001D3673" w:rsidRPr="00671AF0">
        <w:rPr>
          <w:rFonts w:ascii="Times New Roman" w:hAnsi="Times New Roman" w:cs="Times New Roman"/>
          <w:sz w:val="24"/>
          <w:szCs w:val="24"/>
        </w:rPr>
        <w:t xml:space="preserve"> in STA.</w:t>
      </w:r>
    </w:p>
    <w:p w14:paraId="4AE79C0B" w14:textId="59AFD07A" w:rsidR="00671AF0" w:rsidRPr="00671AF0" w:rsidRDefault="00671AF0" w:rsidP="00671AF0">
      <w:pPr>
        <w:autoSpaceDE w:val="0"/>
        <w:autoSpaceDN w:val="0"/>
        <w:adjustRightInd w:val="0"/>
        <w:spacing w:line="240" w:lineRule="auto"/>
        <w:ind w:left="360"/>
        <w:jc w:val="both"/>
        <w:rPr>
          <w:rFonts w:ascii="TimesNewRomanPSMT" w:eastAsia="Calibri" w:hAnsi="TimesNewRomanPSMT" w:cs="TimesNewRomanPSMT"/>
          <w:sz w:val="24"/>
          <w:szCs w:val="24"/>
        </w:rPr>
      </w:pPr>
      <w:r w:rsidRPr="00671AF0">
        <w:rPr>
          <w:rFonts w:ascii="TimesNewRomanPSMT" w:eastAsia="Calibri" w:hAnsi="TimesNewRomanPSMT" w:cs="TimesNewRomanPSMT"/>
          <w:sz w:val="24"/>
          <w:szCs w:val="24"/>
        </w:rPr>
        <w:t>L’analisi dei dati ANVUR relativi agli indicatori della didattica (gruppo A e gruppo E Allegato E del DM 987/2016) ha evidenziato che per l’aa. 2021</w:t>
      </w:r>
      <w:r>
        <w:rPr>
          <w:rFonts w:ascii="TimesNewRomanPSMT" w:eastAsia="Calibri" w:hAnsi="TimesNewRomanPSMT" w:cs="TimesNewRomanPSMT"/>
          <w:sz w:val="24"/>
          <w:szCs w:val="24"/>
        </w:rPr>
        <w:t xml:space="preserve"> e 2022</w:t>
      </w:r>
      <w:r w:rsidRPr="00671AF0">
        <w:rPr>
          <w:rFonts w:ascii="TimesNewRomanPSMT" w:eastAsia="Calibri" w:hAnsi="TimesNewRomanPSMT" w:cs="TimesNewRomanPSMT"/>
          <w:sz w:val="24"/>
          <w:szCs w:val="24"/>
        </w:rPr>
        <w:t xml:space="preserve"> si riscontrano criticità per gli indicatori iC01 e iC02</w:t>
      </w:r>
      <w:r>
        <w:rPr>
          <w:rFonts w:ascii="TimesNewRomanPSMT" w:eastAsia="Calibri" w:hAnsi="TimesNewRomanPSMT" w:cs="TimesNewRomanPSMT"/>
          <w:sz w:val="24"/>
          <w:szCs w:val="24"/>
        </w:rPr>
        <w:t xml:space="preserve"> (carriera studenti)</w:t>
      </w:r>
      <w:r w:rsidRPr="00671AF0">
        <w:rPr>
          <w:rFonts w:ascii="TimesNewRomanPSMT" w:eastAsia="Calibri" w:hAnsi="TimesNewRomanPSMT" w:cs="TimesNewRomanPSMT"/>
          <w:sz w:val="24"/>
          <w:szCs w:val="24"/>
        </w:rPr>
        <w:t xml:space="preserve"> e valori in sensibile miglioramento per gli indicatori iC06, iC06bis, iC06ter</w:t>
      </w:r>
      <w:r>
        <w:rPr>
          <w:rFonts w:ascii="TimesNewRomanPSMT" w:eastAsia="Calibri" w:hAnsi="TimesNewRomanPSMT" w:cs="TimesNewRomanPSMT"/>
          <w:sz w:val="24"/>
          <w:szCs w:val="24"/>
        </w:rPr>
        <w:t xml:space="preserve"> (occupabilità)</w:t>
      </w:r>
      <w:r w:rsidRPr="00671AF0">
        <w:rPr>
          <w:rFonts w:ascii="TimesNewRomanPSMT" w:eastAsia="Calibri" w:hAnsi="TimesNewRomanPSMT" w:cs="TimesNewRomanPSMT"/>
          <w:sz w:val="24"/>
          <w:szCs w:val="24"/>
        </w:rPr>
        <w:t>.</w:t>
      </w:r>
    </w:p>
    <w:p w14:paraId="325A302F" w14:textId="77777777" w:rsidR="00671AF0" w:rsidRPr="00671AF0" w:rsidRDefault="00671AF0" w:rsidP="00671AF0">
      <w:pPr>
        <w:autoSpaceDE w:val="0"/>
        <w:autoSpaceDN w:val="0"/>
        <w:adjustRightInd w:val="0"/>
        <w:spacing w:line="240" w:lineRule="auto"/>
        <w:ind w:left="360"/>
        <w:jc w:val="both"/>
        <w:rPr>
          <w:rFonts w:ascii="TimesNewRomanPSMT" w:eastAsia="Calibri" w:hAnsi="TimesNewRomanPSMT" w:cs="TimesNewRomanPSMT"/>
          <w:sz w:val="24"/>
          <w:szCs w:val="24"/>
        </w:rPr>
      </w:pPr>
    </w:p>
    <w:p w14:paraId="6DC45223" w14:textId="0D3FEB4B" w:rsidR="004F4EB5" w:rsidRDefault="00671AF0" w:rsidP="004F4EB5">
      <w:pPr>
        <w:autoSpaceDE w:val="0"/>
        <w:autoSpaceDN w:val="0"/>
        <w:adjustRightInd w:val="0"/>
        <w:spacing w:line="240" w:lineRule="auto"/>
        <w:ind w:left="360"/>
        <w:jc w:val="both"/>
        <w:rPr>
          <w:rFonts w:ascii="TimesNewRomanPSMT" w:eastAsia="Calibri" w:hAnsi="TimesNewRomanPSMT" w:cs="TimesNewRomanPSMT"/>
          <w:sz w:val="24"/>
          <w:szCs w:val="24"/>
        </w:rPr>
      </w:pPr>
      <w:r w:rsidRPr="00671AF0">
        <w:rPr>
          <w:rFonts w:ascii="TimesNewRomanPSMT" w:eastAsia="Calibri" w:hAnsi="TimesNewRomanPSMT" w:cs="TimesNewRomanPSMT"/>
          <w:sz w:val="24"/>
          <w:szCs w:val="24"/>
        </w:rPr>
        <w:t>Gli indicatori del gruppo iC00</w:t>
      </w:r>
      <w:r w:rsidR="004F4EB5">
        <w:rPr>
          <w:rFonts w:ascii="TimesNewRomanPSMT" w:eastAsia="Calibri" w:hAnsi="TimesNewRomanPSMT" w:cs="TimesNewRomanPSMT"/>
          <w:sz w:val="24"/>
          <w:szCs w:val="24"/>
        </w:rPr>
        <w:t xml:space="preserve"> (ingressi)</w:t>
      </w:r>
      <w:r w:rsidRPr="00671AF0">
        <w:rPr>
          <w:rFonts w:ascii="TimesNewRomanPSMT" w:eastAsia="Calibri" w:hAnsi="TimesNewRomanPSMT" w:cs="TimesNewRomanPSMT"/>
          <w:sz w:val="24"/>
          <w:szCs w:val="24"/>
        </w:rPr>
        <w:t xml:space="preserve"> continuano a manifestare un trend negativo; con ogni probabilità la progressiva riduzione questi indicatori è da attribuire all’apertura di altri </w:t>
      </w:r>
      <w:proofErr w:type="spellStart"/>
      <w:r w:rsidRPr="00671AF0">
        <w:rPr>
          <w:rFonts w:ascii="TimesNewRomanPSMT" w:eastAsia="Calibri" w:hAnsi="TimesNewRomanPSMT" w:cs="TimesNewRomanPSMT"/>
          <w:sz w:val="24"/>
          <w:szCs w:val="24"/>
        </w:rPr>
        <w:t>CdS</w:t>
      </w:r>
      <w:proofErr w:type="spellEnd"/>
      <w:r w:rsidRPr="00671AF0">
        <w:rPr>
          <w:rFonts w:ascii="TimesNewRomanPSMT" w:eastAsia="Calibri" w:hAnsi="TimesNewRomanPSMT" w:cs="TimesNewRomanPSMT"/>
          <w:sz w:val="24"/>
          <w:szCs w:val="24"/>
        </w:rPr>
        <w:t xml:space="preserve"> nel nostro Ateneo, con particolare riferimento a que</w:t>
      </w:r>
      <w:r w:rsidR="004F4EB5">
        <w:rPr>
          <w:rFonts w:ascii="TimesNewRomanPSMT" w:eastAsia="Calibri" w:hAnsi="TimesNewRomanPSMT" w:cs="TimesNewRomanPSMT"/>
          <w:sz w:val="24"/>
          <w:szCs w:val="24"/>
        </w:rPr>
        <w:t>lli</w:t>
      </w:r>
      <w:r w:rsidRPr="00671AF0">
        <w:rPr>
          <w:rFonts w:ascii="TimesNewRomanPSMT" w:eastAsia="Calibri" w:hAnsi="TimesNewRomanPSMT" w:cs="TimesNewRomanPSMT"/>
          <w:sz w:val="24"/>
          <w:szCs w:val="24"/>
        </w:rPr>
        <w:t xml:space="preserve"> che si rivolgono a un bacino di utenza simile </w:t>
      </w:r>
      <w:r w:rsidR="004F4EB5">
        <w:rPr>
          <w:rFonts w:ascii="TimesNewRomanPSMT" w:eastAsia="Calibri" w:hAnsi="TimesNewRomanPSMT" w:cs="TimesNewRomanPSMT"/>
          <w:sz w:val="24"/>
          <w:szCs w:val="24"/>
        </w:rPr>
        <w:t>e che pertanto risultano di fatto concorrenziali seppure appartenenti allo stesso Ateneo.</w:t>
      </w:r>
    </w:p>
    <w:p w14:paraId="712C2E4A" w14:textId="77777777" w:rsidR="004F4EB5" w:rsidRDefault="004F4EB5" w:rsidP="004F4EB5">
      <w:pPr>
        <w:autoSpaceDE w:val="0"/>
        <w:autoSpaceDN w:val="0"/>
        <w:adjustRightInd w:val="0"/>
        <w:spacing w:line="240" w:lineRule="auto"/>
        <w:ind w:left="360"/>
        <w:jc w:val="both"/>
        <w:rPr>
          <w:rFonts w:ascii="TimesNewRomanPSMT" w:eastAsia="Calibri" w:hAnsi="TimesNewRomanPSMT" w:cs="TimesNewRomanPSMT"/>
          <w:sz w:val="24"/>
          <w:szCs w:val="24"/>
        </w:rPr>
      </w:pPr>
    </w:p>
    <w:p w14:paraId="12D6D8BA" w14:textId="1F8FF810" w:rsidR="005D39DD" w:rsidRPr="00E07736" w:rsidRDefault="001D3673" w:rsidP="004F4EB5">
      <w:pPr>
        <w:autoSpaceDE w:val="0"/>
        <w:autoSpaceDN w:val="0"/>
        <w:adjustRightInd w:val="0"/>
        <w:spacing w:line="240" w:lineRule="auto"/>
        <w:ind w:left="360"/>
        <w:jc w:val="both"/>
        <w:rPr>
          <w:rFonts w:ascii="Times New Roman" w:hAnsi="Times New Roman" w:cs="Times New Roman"/>
          <w:b/>
          <w:sz w:val="24"/>
          <w:szCs w:val="24"/>
        </w:rPr>
      </w:pPr>
      <w:r w:rsidRPr="00E07736">
        <w:rPr>
          <w:rFonts w:ascii="Times New Roman" w:hAnsi="Times New Roman" w:cs="Times New Roman"/>
          <w:b/>
          <w:sz w:val="24"/>
          <w:szCs w:val="24"/>
        </w:rPr>
        <w:t xml:space="preserve">Cenni su obiettivi formativi e organizzazione didattica del </w:t>
      </w:r>
      <w:proofErr w:type="spellStart"/>
      <w:r w:rsidRPr="00E07736">
        <w:rPr>
          <w:rFonts w:ascii="Times New Roman" w:hAnsi="Times New Roman" w:cs="Times New Roman"/>
          <w:b/>
          <w:sz w:val="24"/>
          <w:szCs w:val="24"/>
        </w:rPr>
        <w:t>CdS</w:t>
      </w:r>
      <w:proofErr w:type="spellEnd"/>
      <w:r w:rsidRPr="00E07736">
        <w:rPr>
          <w:rFonts w:ascii="Times New Roman" w:hAnsi="Times New Roman" w:cs="Times New Roman"/>
          <w:b/>
          <w:sz w:val="24"/>
          <w:szCs w:val="24"/>
        </w:rPr>
        <w:t xml:space="preserve"> STA</w:t>
      </w:r>
    </w:p>
    <w:p w14:paraId="574525A5" w14:textId="133FCECA" w:rsidR="001D3673" w:rsidRPr="00E07736" w:rsidRDefault="001D3673" w:rsidP="00191759">
      <w:pPr>
        <w:pStyle w:val="Paragrafoelenco"/>
        <w:spacing w:line="360" w:lineRule="auto"/>
        <w:jc w:val="both"/>
        <w:rPr>
          <w:rFonts w:ascii="Times New Roman" w:hAnsi="Times New Roman" w:cs="Times New Roman"/>
          <w:sz w:val="24"/>
          <w:szCs w:val="24"/>
        </w:rPr>
      </w:pPr>
      <w:r w:rsidRPr="00E07736">
        <w:rPr>
          <w:rFonts w:ascii="Times New Roman" w:hAnsi="Times New Roman" w:cs="Times New Roman"/>
          <w:sz w:val="24"/>
          <w:szCs w:val="24"/>
        </w:rPr>
        <w:t xml:space="preserve">Il </w:t>
      </w:r>
      <w:proofErr w:type="spellStart"/>
      <w:r w:rsidRPr="00E07736">
        <w:rPr>
          <w:rFonts w:ascii="Times New Roman" w:hAnsi="Times New Roman" w:cs="Times New Roman"/>
          <w:sz w:val="24"/>
          <w:szCs w:val="24"/>
        </w:rPr>
        <w:t>Cd</w:t>
      </w:r>
      <w:r w:rsidR="00671C7F">
        <w:rPr>
          <w:rFonts w:ascii="Times New Roman" w:hAnsi="Times New Roman" w:cs="Times New Roman"/>
          <w:sz w:val="24"/>
          <w:szCs w:val="24"/>
        </w:rPr>
        <w:t>S</w:t>
      </w:r>
      <w:proofErr w:type="spellEnd"/>
      <w:r w:rsidR="00191759">
        <w:rPr>
          <w:rFonts w:ascii="Times New Roman" w:hAnsi="Times New Roman" w:cs="Times New Roman"/>
          <w:sz w:val="24"/>
          <w:szCs w:val="24"/>
        </w:rPr>
        <w:t xml:space="preserve"> in</w:t>
      </w:r>
      <w:r w:rsidRPr="00E07736">
        <w:rPr>
          <w:rFonts w:ascii="Times New Roman" w:hAnsi="Times New Roman" w:cs="Times New Roman"/>
          <w:sz w:val="24"/>
          <w:szCs w:val="24"/>
        </w:rPr>
        <w:t xml:space="preserve"> STA </w:t>
      </w:r>
      <w:r w:rsidRPr="00E0191B">
        <w:rPr>
          <w:rFonts w:ascii="Times New Roman" w:hAnsi="Times New Roman" w:cs="Times New Roman"/>
          <w:sz w:val="24"/>
          <w:szCs w:val="24"/>
        </w:rPr>
        <w:t>dell’</w:t>
      </w:r>
      <w:r w:rsidR="000E0128" w:rsidRPr="00E0191B">
        <w:rPr>
          <w:rFonts w:ascii="Times New Roman" w:hAnsi="Times New Roman" w:cs="Times New Roman"/>
          <w:sz w:val="24"/>
          <w:szCs w:val="24"/>
        </w:rPr>
        <w:t>U</w:t>
      </w:r>
      <w:r w:rsidRPr="00E0191B">
        <w:rPr>
          <w:rFonts w:ascii="Times New Roman" w:hAnsi="Times New Roman" w:cs="Times New Roman"/>
          <w:sz w:val="24"/>
          <w:szCs w:val="24"/>
        </w:rPr>
        <w:t>niversità degli Studi di Foggia è uno dei</w:t>
      </w:r>
      <w:r w:rsidR="00E0191B" w:rsidRPr="00E0191B">
        <w:rPr>
          <w:rFonts w:ascii="Times New Roman" w:hAnsi="Times New Roman" w:cs="Times New Roman"/>
          <w:sz w:val="24"/>
          <w:szCs w:val="24"/>
        </w:rPr>
        <w:t xml:space="preserve"> 37 </w:t>
      </w:r>
      <w:proofErr w:type="spellStart"/>
      <w:r w:rsidRPr="00E0191B">
        <w:rPr>
          <w:rFonts w:ascii="Times New Roman" w:hAnsi="Times New Roman" w:cs="Times New Roman"/>
          <w:sz w:val="24"/>
          <w:szCs w:val="24"/>
        </w:rPr>
        <w:t>CdS</w:t>
      </w:r>
      <w:proofErr w:type="spellEnd"/>
      <w:r w:rsidRPr="00E0191B">
        <w:rPr>
          <w:rFonts w:ascii="Times New Roman" w:hAnsi="Times New Roman" w:cs="Times New Roman"/>
          <w:sz w:val="24"/>
          <w:szCs w:val="24"/>
        </w:rPr>
        <w:t xml:space="preserve"> della classe</w:t>
      </w:r>
      <w:r w:rsidRPr="00E07736">
        <w:rPr>
          <w:rFonts w:ascii="Times New Roman" w:hAnsi="Times New Roman" w:cs="Times New Roman"/>
          <w:sz w:val="24"/>
          <w:szCs w:val="24"/>
        </w:rPr>
        <w:t xml:space="preserve"> L26 presenti in Italia. </w:t>
      </w:r>
    </w:p>
    <w:p w14:paraId="12C20F20" w14:textId="77777777" w:rsidR="00B73BF5" w:rsidRPr="00E07736" w:rsidRDefault="00B73BF5" w:rsidP="00191759">
      <w:pPr>
        <w:pStyle w:val="Paragrafoelenco"/>
        <w:spacing w:line="360" w:lineRule="auto"/>
        <w:jc w:val="both"/>
        <w:rPr>
          <w:rFonts w:ascii="Times New Roman" w:hAnsi="Times New Roman" w:cs="Times New Roman"/>
          <w:i/>
          <w:sz w:val="24"/>
          <w:szCs w:val="24"/>
          <w:u w:val="single"/>
        </w:rPr>
      </w:pPr>
      <w:r w:rsidRPr="00E07736">
        <w:rPr>
          <w:rFonts w:ascii="Times New Roman" w:hAnsi="Times New Roman" w:cs="Times New Roman"/>
          <w:i/>
          <w:sz w:val="24"/>
          <w:szCs w:val="24"/>
          <w:u w:val="single"/>
        </w:rPr>
        <w:t>Obiettivi formativi specifici</w:t>
      </w:r>
    </w:p>
    <w:p w14:paraId="39CAEC7B" w14:textId="4380EE56" w:rsidR="00B73BF5" w:rsidRPr="00E07736" w:rsidRDefault="00B73BF5" w:rsidP="00191759">
      <w:pPr>
        <w:pStyle w:val="Paragrafoelenco"/>
        <w:spacing w:line="360" w:lineRule="auto"/>
        <w:jc w:val="both"/>
        <w:rPr>
          <w:rFonts w:ascii="Times New Roman" w:hAnsi="Times New Roman" w:cs="Times New Roman"/>
          <w:sz w:val="24"/>
          <w:szCs w:val="24"/>
        </w:rPr>
      </w:pPr>
      <w:r w:rsidRPr="00E07736">
        <w:rPr>
          <w:rFonts w:ascii="Times New Roman" w:hAnsi="Times New Roman" w:cs="Times New Roman"/>
          <w:sz w:val="24"/>
          <w:szCs w:val="24"/>
        </w:rPr>
        <w:t xml:space="preserve">Coerentemente con la domanda di formazione, il </w:t>
      </w:r>
      <w:proofErr w:type="spellStart"/>
      <w:r w:rsidRPr="00E07736">
        <w:rPr>
          <w:rFonts w:ascii="Times New Roman" w:hAnsi="Times New Roman" w:cs="Times New Roman"/>
          <w:sz w:val="24"/>
          <w:szCs w:val="24"/>
        </w:rPr>
        <w:t>Cd</w:t>
      </w:r>
      <w:r w:rsidR="00671C7F">
        <w:rPr>
          <w:rFonts w:ascii="Times New Roman" w:hAnsi="Times New Roman" w:cs="Times New Roman"/>
          <w:sz w:val="24"/>
          <w:szCs w:val="24"/>
        </w:rPr>
        <w:t>S</w:t>
      </w:r>
      <w:proofErr w:type="spellEnd"/>
      <w:r w:rsidRPr="00E07736">
        <w:rPr>
          <w:rFonts w:ascii="Times New Roman" w:hAnsi="Times New Roman" w:cs="Times New Roman"/>
          <w:sz w:val="24"/>
          <w:szCs w:val="24"/>
        </w:rPr>
        <w:t xml:space="preserve"> ha l’obiettivo di formare figure professionali con competenze tecniche per l’esercizio di attività qualificanti nel settore delle tecnologie alimentari, della qualità e della sicurezza alimentare.</w:t>
      </w:r>
    </w:p>
    <w:p w14:paraId="38DF0AD1" w14:textId="77777777" w:rsidR="005D39DD" w:rsidRPr="00E07736" w:rsidRDefault="00B73BF5" w:rsidP="00191759">
      <w:pPr>
        <w:spacing w:line="360" w:lineRule="auto"/>
        <w:jc w:val="both"/>
        <w:rPr>
          <w:rFonts w:ascii="Times New Roman" w:hAnsi="Times New Roman" w:cs="Times New Roman"/>
          <w:b/>
          <w:i/>
          <w:sz w:val="24"/>
          <w:szCs w:val="24"/>
          <w:u w:val="single"/>
        </w:rPr>
      </w:pPr>
      <w:r w:rsidRPr="00E07736">
        <w:rPr>
          <w:rFonts w:ascii="Times New Roman" w:hAnsi="Times New Roman" w:cs="Times New Roman"/>
          <w:b/>
          <w:i/>
          <w:sz w:val="24"/>
          <w:szCs w:val="24"/>
          <w:u w:val="single"/>
        </w:rPr>
        <w:t>Conoscenze, abilità e competenze acquisibili</w:t>
      </w:r>
    </w:p>
    <w:p w14:paraId="5FAECF7D" w14:textId="08C16EC9" w:rsidR="00B73BF5" w:rsidRPr="00E07736" w:rsidRDefault="00B73BF5" w:rsidP="00191759">
      <w:pPr>
        <w:spacing w:line="360" w:lineRule="auto"/>
        <w:jc w:val="both"/>
        <w:rPr>
          <w:rFonts w:ascii="Times New Roman" w:hAnsi="Times New Roman" w:cs="Times New Roman"/>
          <w:sz w:val="24"/>
          <w:szCs w:val="24"/>
        </w:rPr>
      </w:pPr>
      <w:r w:rsidRPr="00E07736">
        <w:rPr>
          <w:rFonts w:ascii="Times New Roman" w:hAnsi="Times New Roman" w:cs="Times New Roman"/>
          <w:sz w:val="24"/>
          <w:szCs w:val="24"/>
        </w:rPr>
        <w:t xml:space="preserve">In linea con gli obiettivi qualificanti della classe, il </w:t>
      </w:r>
      <w:proofErr w:type="spellStart"/>
      <w:r w:rsidRPr="00E07736">
        <w:rPr>
          <w:rFonts w:ascii="Times New Roman" w:hAnsi="Times New Roman" w:cs="Times New Roman"/>
          <w:sz w:val="24"/>
          <w:szCs w:val="24"/>
        </w:rPr>
        <w:t>Cd</w:t>
      </w:r>
      <w:r w:rsidR="00671C7F">
        <w:rPr>
          <w:rFonts w:ascii="Times New Roman" w:hAnsi="Times New Roman" w:cs="Times New Roman"/>
          <w:sz w:val="24"/>
          <w:szCs w:val="24"/>
        </w:rPr>
        <w:t>S</w:t>
      </w:r>
      <w:proofErr w:type="spellEnd"/>
      <w:r w:rsidR="00191759">
        <w:rPr>
          <w:rFonts w:ascii="Times New Roman" w:hAnsi="Times New Roman" w:cs="Times New Roman"/>
          <w:sz w:val="24"/>
          <w:szCs w:val="24"/>
        </w:rPr>
        <w:t xml:space="preserve"> in </w:t>
      </w:r>
      <w:r w:rsidRPr="00E07736">
        <w:rPr>
          <w:rFonts w:ascii="Times New Roman" w:hAnsi="Times New Roman" w:cs="Times New Roman"/>
          <w:sz w:val="24"/>
          <w:szCs w:val="24"/>
        </w:rPr>
        <w:t>STA si propone di far acquisire ai laureati conoscenze e capacità di comprensione e interpretazione delle seguenti tematiche:</w:t>
      </w:r>
    </w:p>
    <w:p w14:paraId="505AC6E6" w14:textId="77777777" w:rsidR="002B4F21" w:rsidRPr="00E07736" w:rsidRDefault="00B73BF5" w:rsidP="00191759">
      <w:pPr>
        <w:pStyle w:val="Paragrafoelenco"/>
        <w:numPr>
          <w:ilvl w:val="0"/>
          <w:numId w:val="6"/>
        </w:numPr>
        <w:spacing w:line="360" w:lineRule="auto"/>
        <w:jc w:val="both"/>
        <w:rPr>
          <w:rFonts w:ascii="Times New Roman" w:hAnsi="Times New Roman" w:cs="Times New Roman"/>
          <w:sz w:val="24"/>
          <w:szCs w:val="24"/>
        </w:rPr>
      </w:pPr>
      <w:r w:rsidRPr="00E07736">
        <w:rPr>
          <w:rFonts w:ascii="Times New Roman" w:hAnsi="Times New Roman" w:cs="Times New Roman"/>
          <w:sz w:val="24"/>
          <w:szCs w:val="24"/>
        </w:rPr>
        <w:t>i fondamenti dell’analisi matematica, il concetto di funzione matematica, i principi di calcolo differenziale e integrale</w:t>
      </w:r>
      <w:r w:rsidR="002B4F21" w:rsidRPr="00E07736">
        <w:rPr>
          <w:rFonts w:ascii="Times New Roman" w:hAnsi="Times New Roman" w:cs="Times New Roman"/>
          <w:sz w:val="24"/>
          <w:szCs w:val="24"/>
        </w:rPr>
        <w:t>;</w:t>
      </w:r>
    </w:p>
    <w:p w14:paraId="458D5340" w14:textId="77777777" w:rsidR="002B4F21" w:rsidRPr="00E07736" w:rsidRDefault="00B73BF5" w:rsidP="00191759">
      <w:pPr>
        <w:pStyle w:val="Paragrafoelenco"/>
        <w:numPr>
          <w:ilvl w:val="0"/>
          <w:numId w:val="6"/>
        </w:numPr>
        <w:spacing w:line="360" w:lineRule="auto"/>
        <w:jc w:val="both"/>
        <w:rPr>
          <w:rFonts w:ascii="Times New Roman" w:hAnsi="Times New Roman" w:cs="Times New Roman"/>
          <w:sz w:val="24"/>
          <w:szCs w:val="24"/>
        </w:rPr>
      </w:pPr>
      <w:r w:rsidRPr="00E07736">
        <w:rPr>
          <w:rFonts w:ascii="Times New Roman" w:hAnsi="Times New Roman" w:cs="Times New Roman"/>
          <w:sz w:val="24"/>
          <w:szCs w:val="24"/>
        </w:rPr>
        <w:t xml:space="preserve"> principi e i metodi di base della statistica descrittiva;</w:t>
      </w:r>
      <w:r w:rsidR="002B4F21" w:rsidRPr="00E07736">
        <w:rPr>
          <w:rFonts w:ascii="Times New Roman" w:hAnsi="Times New Roman" w:cs="Times New Roman"/>
          <w:sz w:val="24"/>
          <w:szCs w:val="24"/>
        </w:rPr>
        <w:t xml:space="preserve"> </w:t>
      </w:r>
    </w:p>
    <w:p w14:paraId="59BF9517" w14:textId="77777777" w:rsidR="002B4F21" w:rsidRPr="00E07736" w:rsidRDefault="00B73BF5" w:rsidP="00191759">
      <w:pPr>
        <w:pStyle w:val="Paragrafoelenco"/>
        <w:numPr>
          <w:ilvl w:val="0"/>
          <w:numId w:val="6"/>
        </w:numPr>
        <w:spacing w:line="360" w:lineRule="auto"/>
        <w:jc w:val="both"/>
        <w:rPr>
          <w:rFonts w:ascii="Times New Roman" w:hAnsi="Times New Roman" w:cs="Times New Roman"/>
          <w:sz w:val="24"/>
          <w:szCs w:val="24"/>
        </w:rPr>
      </w:pPr>
      <w:r w:rsidRPr="00E07736">
        <w:rPr>
          <w:rFonts w:ascii="Times New Roman" w:hAnsi="Times New Roman" w:cs="Times New Roman"/>
          <w:sz w:val="24"/>
          <w:szCs w:val="24"/>
        </w:rPr>
        <w:t>unità di misura delle grandezze fisiche e i fattori di conversione; fenomeni relativi alla dinamica dei corpi, alla meccanica dei fluidi ed alla trasmissione d</w:t>
      </w:r>
      <w:r w:rsidR="00242E91" w:rsidRPr="00E07736">
        <w:rPr>
          <w:rFonts w:ascii="Times New Roman" w:hAnsi="Times New Roman" w:cs="Times New Roman"/>
          <w:sz w:val="24"/>
          <w:szCs w:val="24"/>
        </w:rPr>
        <w:t>el calore;</w:t>
      </w:r>
      <w:r w:rsidR="002B4F21" w:rsidRPr="00E07736">
        <w:rPr>
          <w:rFonts w:ascii="Times New Roman" w:hAnsi="Times New Roman" w:cs="Times New Roman"/>
          <w:sz w:val="24"/>
          <w:szCs w:val="24"/>
        </w:rPr>
        <w:t xml:space="preserve"> </w:t>
      </w:r>
    </w:p>
    <w:p w14:paraId="25C78134" w14:textId="77777777" w:rsidR="002B4F21" w:rsidRPr="00E07736" w:rsidRDefault="00B73BF5" w:rsidP="00191759">
      <w:pPr>
        <w:pStyle w:val="Paragrafoelenco"/>
        <w:numPr>
          <w:ilvl w:val="0"/>
          <w:numId w:val="6"/>
        </w:numPr>
        <w:spacing w:line="360" w:lineRule="auto"/>
        <w:jc w:val="both"/>
        <w:rPr>
          <w:rFonts w:ascii="Times New Roman" w:hAnsi="Times New Roman" w:cs="Times New Roman"/>
          <w:sz w:val="24"/>
          <w:szCs w:val="24"/>
        </w:rPr>
      </w:pPr>
      <w:r w:rsidRPr="00E07736">
        <w:rPr>
          <w:rFonts w:ascii="Times New Roman" w:hAnsi="Times New Roman" w:cs="Times New Roman"/>
          <w:sz w:val="24"/>
          <w:szCs w:val="24"/>
        </w:rPr>
        <w:t>proprietà e reattività degli elementi e dei composti chimici inorganici, strutture e modelli della chimica generale e calcolo stechiometrico;</w:t>
      </w:r>
      <w:r w:rsidR="002B4F21" w:rsidRPr="00E07736">
        <w:rPr>
          <w:rFonts w:ascii="Times New Roman" w:hAnsi="Times New Roman" w:cs="Times New Roman"/>
          <w:sz w:val="24"/>
          <w:szCs w:val="24"/>
        </w:rPr>
        <w:t xml:space="preserve"> </w:t>
      </w:r>
    </w:p>
    <w:p w14:paraId="71B4664E" w14:textId="77777777" w:rsidR="002B4F21" w:rsidRPr="00E07736" w:rsidRDefault="00B73BF5" w:rsidP="00191759">
      <w:pPr>
        <w:pStyle w:val="Paragrafoelenco"/>
        <w:numPr>
          <w:ilvl w:val="0"/>
          <w:numId w:val="6"/>
        </w:numPr>
        <w:spacing w:line="360" w:lineRule="auto"/>
        <w:jc w:val="both"/>
        <w:rPr>
          <w:rFonts w:ascii="Times New Roman" w:hAnsi="Times New Roman" w:cs="Times New Roman"/>
          <w:sz w:val="24"/>
          <w:szCs w:val="24"/>
        </w:rPr>
      </w:pPr>
      <w:r w:rsidRPr="00E07736">
        <w:rPr>
          <w:rFonts w:ascii="Times New Roman" w:hAnsi="Times New Roman" w:cs="Times New Roman"/>
          <w:sz w:val="24"/>
          <w:szCs w:val="24"/>
        </w:rPr>
        <w:t xml:space="preserve">gruppi funzionali in molecole organiche semplici, reattività dei composti organici e prodotti generati in sistemi biologici e negli alimenti; </w:t>
      </w:r>
    </w:p>
    <w:p w14:paraId="30C5A3F1" w14:textId="77777777" w:rsidR="002B4F21" w:rsidRPr="00E07736" w:rsidRDefault="00B73BF5" w:rsidP="00191759">
      <w:pPr>
        <w:pStyle w:val="Paragrafoelenco"/>
        <w:numPr>
          <w:ilvl w:val="0"/>
          <w:numId w:val="6"/>
        </w:numPr>
        <w:spacing w:line="360" w:lineRule="auto"/>
        <w:jc w:val="both"/>
        <w:rPr>
          <w:rFonts w:ascii="Times New Roman" w:hAnsi="Times New Roman" w:cs="Times New Roman"/>
          <w:sz w:val="24"/>
          <w:szCs w:val="24"/>
        </w:rPr>
      </w:pPr>
      <w:r w:rsidRPr="00E07736">
        <w:rPr>
          <w:rFonts w:ascii="Times New Roman" w:hAnsi="Times New Roman" w:cs="Times New Roman"/>
          <w:sz w:val="24"/>
          <w:szCs w:val="24"/>
        </w:rPr>
        <w:t>biomolecole e metabolismo vegetale in confronto con il metabolismo animale;</w:t>
      </w:r>
      <w:r w:rsidR="002B4F21" w:rsidRPr="00E07736">
        <w:rPr>
          <w:rFonts w:ascii="Times New Roman" w:hAnsi="Times New Roman" w:cs="Times New Roman"/>
          <w:sz w:val="24"/>
          <w:szCs w:val="24"/>
        </w:rPr>
        <w:t xml:space="preserve">     </w:t>
      </w:r>
    </w:p>
    <w:p w14:paraId="292F13B8" w14:textId="77777777" w:rsidR="002B4F21" w:rsidRPr="00E07736" w:rsidRDefault="002B4F21" w:rsidP="00191759">
      <w:pPr>
        <w:pStyle w:val="Paragrafoelenco"/>
        <w:numPr>
          <w:ilvl w:val="0"/>
          <w:numId w:val="6"/>
        </w:numPr>
        <w:spacing w:line="360" w:lineRule="auto"/>
        <w:jc w:val="both"/>
        <w:rPr>
          <w:rFonts w:ascii="Times New Roman" w:hAnsi="Times New Roman" w:cs="Times New Roman"/>
          <w:sz w:val="24"/>
          <w:szCs w:val="24"/>
        </w:rPr>
      </w:pPr>
      <w:r w:rsidRPr="00E07736">
        <w:rPr>
          <w:rFonts w:ascii="Times New Roman" w:hAnsi="Times New Roman" w:cs="Times New Roman"/>
          <w:sz w:val="24"/>
          <w:szCs w:val="24"/>
        </w:rPr>
        <w:t>t</w:t>
      </w:r>
      <w:r w:rsidR="00B73BF5" w:rsidRPr="00E07736">
        <w:rPr>
          <w:rFonts w:ascii="Times New Roman" w:hAnsi="Times New Roman" w:cs="Times New Roman"/>
          <w:sz w:val="24"/>
          <w:szCs w:val="24"/>
        </w:rPr>
        <w:t>assonomia, fisiologia e genetica dei principali gruppi microbici d’interesse alimentare e l’interazione tra microrg</w:t>
      </w:r>
      <w:r w:rsidRPr="00E07736">
        <w:rPr>
          <w:rFonts w:ascii="Times New Roman" w:hAnsi="Times New Roman" w:cs="Times New Roman"/>
          <w:sz w:val="24"/>
          <w:szCs w:val="24"/>
        </w:rPr>
        <w:t xml:space="preserve">anismi e ambiente circostante; </w:t>
      </w:r>
    </w:p>
    <w:p w14:paraId="0E14320B" w14:textId="77777777" w:rsidR="002B4F21" w:rsidRPr="00E07736" w:rsidRDefault="002B4F21" w:rsidP="00191759">
      <w:pPr>
        <w:pStyle w:val="Paragrafoelenco"/>
        <w:numPr>
          <w:ilvl w:val="0"/>
          <w:numId w:val="6"/>
        </w:numPr>
        <w:spacing w:line="360" w:lineRule="auto"/>
        <w:jc w:val="both"/>
        <w:rPr>
          <w:rFonts w:ascii="Times New Roman" w:hAnsi="Times New Roman" w:cs="Times New Roman"/>
          <w:sz w:val="24"/>
          <w:szCs w:val="24"/>
        </w:rPr>
      </w:pPr>
      <w:r w:rsidRPr="00E07736">
        <w:rPr>
          <w:rFonts w:ascii="Times New Roman" w:hAnsi="Times New Roman" w:cs="Times New Roman"/>
          <w:sz w:val="24"/>
          <w:szCs w:val="24"/>
        </w:rPr>
        <w:lastRenderedPageBreak/>
        <w:t>c</w:t>
      </w:r>
      <w:r w:rsidR="00242E91" w:rsidRPr="00E07736">
        <w:rPr>
          <w:rFonts w:ascii="Times New Roman" w:hAnsi="Times New Roman" w:cs="Times New Roman"/>
          <w:sz w:val="24"/>
          <w:szCs w:val="24"/>
        </w:rPr>
        <w:t xml:space="preserve">aratteristiche </w:t>
      </w:r>
      <w:proofErr w:type="spellStart"/>
      <w:r w:rsidR="00242E91" w:rsidRPr="00E07736">
        <w:rPr>
          <w:rFonts w:ascii="Times New Roman" w:hAnsi="Times New Roman" w:cs="Times New Roman"/>
          <w:sz w:val="24"/>
          <w:szCs w:val="24"/>
        </w:rPr>
        <w:t>bio</w:t>
      </w:r>
      <w:proofErr w:type="spellEnd"/>
      <w:r w:rsidR="00242E91" w:rsidRPr="00E07736">
        <w:rPr>
          <w:rFonts w:ascii="Times New Roman" w:hAnsi="Times New Roman" w:cs="Times New Roman"/>
          <w:sz w:val="24"/>
          <w:szCs w:val="24"/>
        </w:rPr>
        <w:t xml:space="preserve">-morfologiche, merceologiche e tecnologiche dei </w:t>
      </w:r>
      <w:r w:rsidRPr="00E07736">
        <w:rPr>
          <w:rFonts w:ascii="Times New Roman" w:hAnsi="Times New Roman" w:cs="Times New Roman"/>
          <w:sz w:val="24"/>
          <w:szCs w:val="24"/>
        </w:rPr>
        <w:t>vegetali e</w:t>
      </w:r>
      <w:r w:rsidR="00242E91" w:rsidRPr="00E07736">
        <w:rPr>
          <w:rFonts w:ascii="Times New Roman" w:hAnsi="Times New Roman" w:cs="Times New Roman"/>
          <w:sz w:val="24"/>
          <w:szCs w:val="24"/>
        </w:rPr>
        <w:t>duli;</w:t>
      </w:r>
      <w:r w:rsidRPr="00E07736">
        <w:rPr>
          <w:rFonts w:ascii="Times New Roman" w:hAnsi="Times New Roman" w:cs="Times New Roman"/>
          <w:sz w:val="24"/>
          <w:szCs w:val="24"/>
        </w:rPr>
        <w:t xml:space="preserve"> </w:t>
      </w:r>
    </w:p>
    <w:p w14:paraId="37D08C50" w14:textId="77777777" w:rsidR="002B4F21" w:rsidRPr="00E07736" w:rsidRDefault="00242E91" w:rsidP="00191759">
      <w:pPr>
        <w:pStyle w:val="Paragrafoelenco"/>
        <w:numPr>
          <w:ilvl w:val="0"/>
          <w:numId w:val="6"/>
        </w:numPr>
        <w:spacing w:line="360" w:lineRule="auto"/>
        <w:jc w:val="both"/>
        <w:rPr>
          <w:rFonts w:ascii="Times New Roman" w:hAnsi="Times New Roman" w:cs="Times New Roman"/>
          <w:sz w:val="24"/>
          <w:szCs w:val="24"/>
        </w:rPr>
      </w:pPr>
      <w:r w:rsidRPr="00E07736">
        <w:rPr>
          <w:rFonts w:ascii="Times New Roman" w:hAnsi="Times New Roman" w:cs="Times New Roman"/>
          <w:sz w:val="24"/>
          <w:szCs w:val="24"/>
        </w:rPr>
        <w:t>attitudine produttiva e parametri tecnico-gestionali degli animali d’interesse zootecnico, influenza delle principali tecniche di allevamento sulla qualità nutrizionale dei prodotti di origine animale;</w:t>
      </w:r>
      <w:r w:rsidR="002B4F21" w:rsidRPr="00E07736">
        <w:rPr>
          <w:rFonts w:ascii="Times New Roman" w:hAnsi="Times New Roman" w:cs="Times New Roman"/>
          <w:sz w:val="24"/>
          <w:szCs w:val="24"/>
        </w:rPr>
        <w:t xml:space="preserve"> </w:t>
      </w:r>
    </w:p>
    <w:p w14:paraId="56A3BB5E" w14:textId="77777777" w:rsidR="002B4F21" w:rsidRPr="00E07736" w:rsidRDefault="00242E91" w:rsidP="00191759">
      <w:pPr>
        <w:pStyle w:val="Paragrafoelenco"/>
        <w:numPr>
          <w:ilvl w:val="0"/>
          <w:numId w:val="6"/>
        </w:numPr>
        <w:spacing w:line="360" w:lineRule="auto"/>
        <w:jc w:val="both"/>
        <w:rPr>
          <w:rFonts w:ascii="Times New Roman" w:hAnsi="Times New Roman" w:cs="Times New Roman"/>
          <w:sz w:val="24"/>
          <w:szCs w:val="24"/>
        </w:rPr>
      </w:pPr>
      <w:r w:rsidRPr="00E07736">
        <w:rPr>
          <w:rFonts w:ascii="Times New Roman" w:hAnsi="Times New Roman" w:cs="Times New Roman"/>
          <w:sz w:val="24"/>
          <w:szCs w:val="24"/>
        </w:rPr>
        <w:t>funzionamento e gestione dei principali impianti di trasformazione delle materie prime e loro riflessi sugli aspetti quantitativi e qualitativi del prodotto finale;</w:t>
      </w:r>
      <w:r w:rsidR="002B4F21" w:rsidRPr="00E07736">
        <w:rPr>
          <w:rFonts w:ascii="Times New Roman" w:hAnsi="Times New Roman" w:cs="Times New Roman"/>
          <w:sz w:val="24"/>
          <w:szCs w:val="24"/>
        </w:rPr>
        <w:t xml:space="preserve"> </w:t>
      </w:r>
    </w:p>
    <w:p w14:paraId="6257EAF9" w14:textId="77777777" w:rsidR="002B4F21" w:rsidRPr="00E07736" w:rsidRDefault="00242E91" w:rsidP="00191759">
      <w:pPr>
        <w:pStyle w:val="Paragrafoelenco"/>
        <w:numPr>
          <w:ilvl w:val="0"/>
          <w:numId w:val="6"/>
        </w:numPr>
        <w:spacing w:line="360" w:lineRule="auto"/>
        <w:jc w:val="both"/>
        <w:rPr>
          <w:rFonts w:ascii="Times New Roman" w:hAnsi="Times New Roman" w:cs="Times New Roman"/>
          <w:sz w:val="24"/>
          <w:szCs w:val="24"/>
        </w:rPr>
      </w:pPr>
      <w:r w:rsidRPr="00E07736">
        <w:rPr>
          <w:rFonts w:ascii="Times New Roman" w:hAnsi="Times New Roman" w:cs="Times New Roman"/>
          <w:sz w:val="24"/>
          <w:szCs w:val="24"/>
        </w:rPr>
        <w:t>bilanci di materia ed energetici alla base delle principali operazioni unitarie per la trasformazione degli alimenti;</w:t>
      </w:r>
      <w:r w:rsidR="002B4F21" w:rsidRPr="00E07736">
        <w:rPr>
          <w:rFonts w:ascii="Times New Roman" w:hAnsi="Times New Roman" w:cs="Times New Roman"/>
          <w:sz w:val="24"/>
          <w:szCs w:val="24"/>
        </w:rPr>
        <w:t xml:space="preserve"> </w:t>
      </w:r>
    </w:p>
    <w:p w14:paraId="61DE4CE3" w14:textId="77777777" w:rsidR="002B4F21" w:rsidRPr="00E07736" w:rsidRDefault="00242E91" w:rsidP="00191759">
      <w:pPr>
        <w:pStyle w:val="Paragrafoelenco"/>
        <w:numPr>
          <w:ilvl w:val="0"/>
          <w:numId w:val="6"/>
        </w:numPr>
        <w:spacing w:line="360" w:lineRule="auto"/>
        <w:jc w:val="both"/>
        <w:rPr>
          <w:rFonts w:ascii="Times New Roman" w:hAnsi="Times New Roman" w:cs="Times New Roman"/>
          <w:sz w:val="24"/>
          <w:szCs w:val="24"/>
        </w:rPr>
      </w:pPr>
      <w:r w:rsidRPr="00E07736">
        <w:rPr>
          <w:rFonts w:ascii="Times New Roman" w:hAnsi="Times New Roman" w:cs="Times New Roman"/>
          <w:sz w:val="24"/>
          <w:szCs w:val="24"/>
        </w:rPr>
        <w:t>processi tecnologici per l’ottenimento dei prodotti dell’industria olearia, enologica, lattiero-casearia, cerealicola;</w:t>
      </w:r>
      <w:r w:rsidR="002B4F21" w:rsidRPr="00E07736">
        <w:rPr>
          <w:rFonts w:ascii="Times New Roman" w:hAnsi="Times New Roman" w:cs="Times New Roman"/>
          <w:sz w:val="24"/>
          <w:szCs w:val="24"/>
        </w:rPr>
        <w:t xml:space="preserve"> </w:t>
      </w:r>
    </w:p>
    <w:p w14:paraId="28389907" w14:textId="77777777" w:rsidR="002B4F21" w:rsidRPr="00E07736" w:rsidRDefault="00242E91" w:rsidP="00191759">
      <w:pPr>
        <w:pStyle w:val="Paragrafoelenco"/>
        <w:numPr>
          <w:ilvl w:val="0"/>
          <w:numId w:val="6"/>
        </w:numPr>
        <w:spacing w:line="360" w:lineRule="auto"/>
        <w:jc w:val="both"/>
        <w:rPr>
          <w:rFonts w:ascii="Times New Roman" w:hAnsi="Times New Roman" w:cs="Times New Roman"/>
          <w:sz w:val="24"/>
          <w:szCs w:val="24"/>
        </w:rPr>
      </w:pPr>
      <w:r w:rsidRPr="00E07736">
        <w:rPr>
          <w:rFonts w:ascii="Times New Roman" w:hAnsi="Times New Roman" w:cs="Times New Roman"/>
          <w:sz w:val="24"/>
          <w:szCs w:val="24"/>
        </w:rPr>
        <w:t>gestione delle biodiversità microbica e riflessi sulla sanità dei prodotti;</w:t>
      </w:r>
      <w:r w:rsidR="002B4F21" w:rsidRPr="00E07736">
        <w:rPr>
          <w:rFonts w:ascii="Times New Roman" w:hAnsi="Times New Roman" w:cs="Times New Roman"/>
          <w:sz w:val="24"/>
          <w:szCs w:val="24"/>
        </w:rPr>
        <w:t xml:space="preserve"> </w:t>
      </w:r>
    </w:p>
    <w:p w14:paraId="1E535EFD" w14:textId="77777777" w:rsidR="00EF53DE" w:rsidRPr="00E07736" w:rsidRDefault="00242E91" w:rsidP="00191759">
      <w:pPr>
        <w:pStyle w:val="Paragrafoelenco"/>
        <w:numPr>
          <w:ilvl w:val="0"/>
          <w:numId w:val="6"/>
        </w:numPr>
        <w:spacing w:line="360" w:lineRule="auto"/>
        <w:jc w:val="both"/>
        <w:rPr>
          <w:rFonts w:ascii="Times New Roman" w:hAnsi="Times New Roman" w:cs="Times New Roman"/>
          <w:sz w:val="24"/>
          <w:szCs w:val="24"/>
        </w:rPr>
      </w:pPr>
      <w:r w:rsidRPr="00E07736">
        <w:rPr>
          <w:rFonts w:ascii="Times New Roman" w:hAnsi="Times New Roman" w:cs="Times New Roman"/>
          <w:sz w:val="24"/>
          <w:szCs w:val="24"/>
        </w:rPr>
        <w:t>caratteristiche microbiologiche peculiari delle specie microbiche di interesse industriale e principali metodologie per la produzione di biomasse microbiche e metaboliti nei proces</w:t>
      </w:r>
      <w:r w:rsidR="00EF53DE" w:rsidRPr="00E07736">
        <w:rPr>
          <w:rFonts w:ascii="Times New Roman" w:hAnsi="Times New Roman" w:cs="Times New Roman"/>
          <w:sz w:val="24"/>
          <w:szCs w:val="24"/>
        </w:rPr>
        <w:t xml:space="preserve">si di fermentazione industriale; </w:t>
      </w:r>
    </w:p>
    <w:p w14:paraId="7F6FC149" w14:textId="77777777" w:rsidR="00EF53DE" w:rsidRPr="00E07736" w:rsidRDefault="00242E91" w:rsidP="00191759">
      <w:pPr>
        <w:pStyle w:val="Paragrafoelenco"/>
        <w:numPr>
          <w:ilvl w:val="0"/>
          <w:numId w:val="6"/>
        </w:numPr>
        <w:spacing w:line="360" w:lineRule="auto"/>
        <w:jc w:val="both"/>
        <w:rPr>
          <w:rFonts w:ascii="Times New Roman" w:hAnsi="Times New Roman" w:cs="Times New Roman"/>
          <w:sz w:val="24"/>
          <w:szCs w:val="24"/>
        </w:rPr>
      </w:pPr>
      <w:r w:rsidRPr="00E07736">
        <w:rPr>
          <w:rFonts w:ascii="Times New Roman" w:hAnsi="Times New Roman" w:cs="Times New Roman"/>
          <w:sz w:val="24"/>
          <w:szCs w:val="24"/>
        </w:rPr>
        <w:t>problematiche fitosanitarie di identificazione delle specie infestanti i prodotti alimentari negli ambienti di produzione, conservazione e vendita, con relativi rischi per la salute umana, e metodi prevenzione e lotta disponibili;</w:t>
      </w:r>
      <w:r w:rsidR="00EF53DE" w:rsidRPr="00E07736">
        <w:rPr>
          <w:rFonts w:ascii="Times New Roman" w:hAnsi="Times New Roman" w:cs="Times New Roman"/>
          <w:sz w:val="24"/>
          <w:szCs w:val="24"/>
        </w:rPr>
        <w:t xml:space="preserve"> </w:t>
      </w:r>
    </w:p>
    <w:p w14:paraId="7D570241" w14:textId="77777777" w:rsidR="00EF53DE" w:rsidRPr="00E07736" w:rsidRDefault="00242E91" w:rsidP="00191759">
      <w:pPr>
        <w:pStyle w:val="Paragrafoelenco"/>
        <w:numPr>
          <w:ilvl w:val="0"/>
          <w:numId w:val="6"/>
        </w:numPr>
        <w:spacing w:line="360" w:lineRule="auto"/>
        <w:jc w:val="both"/>
        <w:rPr>
          <w:rFonts w:ascii="Times New Roman" w:hAnsi="Times New Roman" w:cs="Times New Roman"/>
          <w:sz w:val="24"/>
          <w:szCs w:val="24"/>
        </w:rPr>
      </w:pPr>
      <w:r w:rsidRPr="00E07736">
        <w:rPr>
          <w:rFonts w:ascii="Times New Roman" w:hAnsi="Times New Roman" w:cs="Times New Roman"/>
          <w:sz w:val="24"/>
          <w:szCs w:val="24"/>
        </w:rPr>
        <w:t>principali problematiche legate alla gestione igienico-sanitaria degli alimenti di origine animale, le norme per la produzione igienica degli alimenti ed i relativi controlli;</w:t>
      </w:r>
      <w:r w:rsidR="00EF53DE" w:rsidRPr="00E07736">
        <w:rPr>
          <w:rFonts w:ascii="Times New Roman" w:hAnsi="Times New Roman" w:cs="Times New Roman"/>
          <w:sz w:val="24"/>
          <w:szCs w:val="24"/>
        </w:rPr>
        <w:t xml:space="preserve"> </w:t>
      </w:r>
    </w:p>
    <w:p w14:paraId="0DFE77D2" w14:textId="77777777" w:rsidR="00EF53DE" w:rsidRPr="00E07736" w:rsidRDefault="00242E91" w:rsidP="00191759">
      <w:pPr>
        <w:pStyle w:val="Paragrafoelenco"/>
        <w:numPr>
          <w:ilvl w:val="0"/>
          <w:numId w:val="6"/>
        </w:numPr>
        <w:spacing w:line="360" w:lineRule="auto"/>
        <w:jc w:val="both"/>
        <w:rPr>
          <w:rFonts w:ascii="Times New Roman" w:hAnsi="Times New Roman" w:cs="Times New Roman"/>
          <w:sz w:val="24"/>
          <w:szCs w:val="24"/>
        </w:rPr>
      </w:pPr>
      <w:r w:rsidRPr="00E07736">
        <w:rPr>
          <w:rFonts w:ascii="Times New Roman" w:hAnsi="Times New Roman" w:cs="Times New Roman"/>
          <w:sz w:val="24"/>
          <w:szCs w:val="24"/>
        </w:rPr>
        <w:t xml:space="preserve">legislazione nazionale e comunitaria inerente i principali gruppi alimentari, </w:t>
      </w:r>
      <w:r w:rsidR="00EF53DE" w:rsidRPr="00E07736">
        <w:rPr>
          <w:rFonts w:ascii="Times New Roman" w:hAnsi="Times New Roman" w:cs="Times New Roman"/>
          <w:sz w:val="24"/>
          <w:szCs w:val="24"/>
        </w:rPr>
        <w:t>i</w:t>
      </w:r>
      <w:r w:rsidRPr="00E07736">
        <w:rPr>
          <w:rFonts w:ascii="Times New Roman" w:hAnsi="Times New Roman" w:cs="Times New Roman"/>
          <w:sz w:val="24"/>
          <w:szCs w:val="24"/>
        </w:rPr>
        <w:t>ngredienti, additivi ed etichettatura, prodotti tipici, accreditamento e certificazione di sistema e di prodotto;</w:t>
      </w:r>
      <w:r w:rsidR="00EF53DE" w:rsidRPr="00E07736">
        <w:rPr>
          <w:rFonts w:ascii="Times New Roman" w:hAnsi="Times New Roman" w:cs="Times New Roman"/>
          <w:sz w:val="24"/>
          <w:szCs w:val="24"/>
        </w:rPr>
        <w:t xml:space="preserve"> </w:t>
      </w:r>
    </w:p>
    <w:p w14:paraId="76475EAB" w14:textId="77777777" w:rsidR="00EF53DE" w:rsidRPr="00E07736" w:rsidRDefault="00242E91" w:rsidP="00191759">
      <w:pPr>
        <w:pStyle w:val="Paragrafoelenco"/>
        <w:numPr>
          <w:ilvl w:val="0"/>
          <w:numId w:val="6"/>
        </w:numPr>
        <w:spacing w:line="360" w:lineRule="auto"/>
        <w:jc w:val="both"/>
        <w:rPr>
          <w:rFonts w:ascii="Times New Roman" w:hAnsi="Times New Roman" w:cs="Times New Roman"/>
          <w:sz w:val="24"/>
          <w:szCs w:val="24"/>
        </w:rPr>
      </w:pPr>
      <w:r w:rsidRPr="00E07736">
        <w:rPr>
          <w:rFonts w:ascii="Times New Roman" w:hAnsi="Times New Roman" w:cs="Times New Roman"/>
          <w:sz w:val="24"/>
          <w:szCs w:val="24"/>
        </w:rPr>
        <w:t>equilibri chimici nelle reazioni, metodiche analitiche idonee a campioni alimentari, tecniche base della modern</w:t>
      </w:r>
      <w:r w:rsidR="00EF53DE" w:rsidRPr="00E07736">
        <w:rPr>
          <w:rFonts w:ascii="Times New Roman" w:hAnsi="Times New Roman" w:cs="Times New Roman"/>
          <w:sz w:val="24"/>
          <w:szCs w:val="24"/>
        </w:rPr>
        <w:t>a chimica analitica strumentale;</w:t>
      </w:r>
    </w:p>
    <w:p w14:paraId="2B07CCD8" w14:textId="77777777" w:rsidR="00242E91" w:rsidRPr="00E07736" w:rsidRDefault="00242E91" w:rsidP="00191759">
      <w:pPr>
        <w:pStyle w:val="Paragrafoelenco"/>
        <w:numPr>
          <w:ilvl w:val="0"/>
          <w:numId w:val="6"/>
        </w:numPr>
        <w:spacing w:line="360" w:lineRule="auto"/>
        <w:jc w:val="both"/>
        <w:rPr>
          <w:rFonts w:ascii="Times New Roman" w:hAnsi="Times New Roman" w:cs="Times New Roman"/>
          <w:sz w:val="24"/>
          <w:szCs w:val="24"/>
        </w:rPr>
      </w:pPr>
      <w:r w:rsidRPr="00E07736">
        <w:rPr>
          <w:rFonts w:ascii="Times New Roman" w:hAnsi="Times New Roman" w:cs="Times New Roman"/>
          <w:sz w:val="24"/>
          <w:szCs w:val="24"/>
        </w:rPr>
        <w:t>metodi d’analisi dei principi nutritivi negli alimenti e principi dell’analisi organolettica eseguita da esperti assaggiatori.</w:t>
      </w:r>
    </w:p>
    <w:p w14:paraId="6D3B4745" w14:textId="77777777" w:rsidR="009E6583" w:rsidRPr="00E07736" w:rsidRDefault="009E6583" w:rsidP="00191759">
      <w:pPr>
        <w:pStyle w:val="Paragrafoelenco"/>
        <w:spacing w:line="360" w:lineRule="auto"/>
        <w:jc w:val="both"/>
        <w:rPr>
          <w:rFonts w:ascii="Times New Roman" w:hAnsi="Times New Roman" w:cs="Times New Roman"/>
          <w:sz w:val="24"/>
          <w:szCs w:val="24"/>
        </w:rPr>
      </w:pPr>
      <w:r w:rsidRPr="00E07736">
        <w:rPr>
          <w:rFonts w:ascii="Times New Roman" w:hAnsi="Times New Roman" w:cs="Times New Roman"/>
          <w:sz w:val="24"/>
          <w:szCs w:val="24"/>
        </w:rPr>
        <w:t xml:space="preserve">I laureati del </w:t>
      </w:r>
      <w:proofErr w:type="spellStart"/>
      <w:r w:rsidRPr="00E07736">
        <w:rPr>
          <w:rFonts w:ascii="Times New Roman" w:hAnsi="Times New Roman" w:cs="Times New Roman"/>
          <w:sz w:val="24"/>
          <w:szCs w:val="24"/>
        </w:rPr>
        <w:t>CdS</w:t>
      </w:r>
      <w:proofErr w:type="spellEnd"/>
      <w:r w:rsidRPr="00E07736">
        <w:rPr>
          <w:rFonts w:ascii="Times New Roman" w:hAnsi="Times New Roman" w:cs="Times New Roman"/>
          <w:sz w:val="24"/>
          <w:szCs w:val="24"/>
        </w:rPr>
        <w:t xml:space="preserve"> acquisiranno inoltre:</w:t>
      </w:r>
    </w:p>
    <w:p w14:paraId="162A08A5" w14:textId="77777777" w:rsidR="009E6583" w:rsidRPr="00E07736" w:rsidRDefault="009E6583" w:rsidP="00191759">
      <w:pPr>
        <w:pStyle w:val="Paragrafoelenco"/>
        <w:numPr>
          <w:ilvl w:val="0"/>
          <w:numId w:val="6"/>
        </w:numPr>
        <w:spacing w:line="360" w:lineRule="auto"/>
        <w:jc w:val="both"/>
        <w:rPr>
          <w:rFonts w:ascii="Times New Roman" w:hAnsi="Times New Roman" w:cs="Times New Roman"/>
          <w:sz w:val="24"/>
          <w:szCs w:val="24"/>
        </w:rPr>
      </w:pPr>
      <w:r w:rsidRPr="00E07736">
        <w:rPr>
          <w:rFonts w:ascii="Times New Roman" w:hAnsi="Times New Roman" w:cs="Times New Roman"/>
          <w:sz w:val="24"/>
          <w:szCs w:val="24"/>
        </w:rPr>
        <w:t>La capacità di esprimere giudizi basandosi sulle conoscenze acquisite nelle tematiche relative alle tecnologie alimentari, al controllo di qualità e alla sicurezza alimentare.</w:t>
      </w:r>
    </w:p>
    <w:p w14:paraId="659A6F0A" w14:textId="77777777" w:rsidR="009E6583" w:rsidRPr="00E07736" w:rsidRDefault="009E6583" w:rsidP="00191759">
      <w:pPr>
        <w:pStyle w:val="Paragrafoelenco"/>
        <w:numPr>
          <w:ilvl w:val="0"/>
          <w:numId w:val="6"/>
        </w:numPr>
        <w:spacing w:line="360" w:lineRule="auto"/>
        <w:jc w:val="both"/>
        <w:rPr>
          <w:rFonts w:ascii="Times New Roman" w:hAnsi="Times New Roman" w:cs="Times New Roman"/>
          <w:sz w:val="24"/>
          <w:szCs w:val="24"/>
        </w:rPr>
      </w:pPr>
      <w:r w:rsidRPr="00E07736">
        <w:rPr>
          <w:rFonts w:ascii="Times New Roman" w:hAnsi="Times New Roman" w:cs="Times New Roman"/>
          <w:sz w:val="24"/>
          <w:szCs w:val="24"/>
        </w:rPr>
        <w:t>La capacità di trasmissione e divulgazione dell’informazione sui temi sopracitati.</w:t>
      </w:r>
    </w:p>
    <w:p w14:paraId="70A2CF50" w14:textId="77777777" w:rsidR="009E6583" w:rsidRPr="00E07736" w:rsidRDefault="009E6583" w:rsidP="00191759">
      <w:pPr>
        <w:pStyle w:val="Paragrafoelenco"/>
        <w:numPr>
          <w:ilvl w:val="0"/>
          <w:numId w:val="6"/>
        </w:numPr>
        <w:spacing w:line="360" w:lineRule="auto"/>
        <w:jc w:val="both"/>
        <w:rPr>
          <w:rFonts w:ascii="Times New Roman" w:hAnsi="Times New Roman" w:cs="Times New Roman"/>
          <w:sz w:val="24"/>
          <w:szCs w:val="24"/>
        </w:rPr>
      </w:pPr>
      <w:r w:rsidRPr="00E07736">
        <w:rPr>
          <w:rFonts w:ascii="Times New Roman" w:hAnsi="Times New Roman" w:cs="Times New Roman"/>
          <w:sz w:val="24"/>
          <w:szCs w:val="24"/>
        </w:rPr>
        <w:t>L’abilità nella comunicazione e nel relazionarsi agli altri trasferendo idee, problemi e soluzioni.</w:t>
      </w:r>
    </w:p>
    <w:p w14:paraId="30F8137E" w14:textId="77777777" w:rsidR="009E6583" w:rsidRPr="00E07736" w:rsidRDefault="009E6583" w:rsidP="00191759">
      <w:pPr>
        <w:pStyle w:val="Paragrafoelenco"/>
        <w:numPr>
          <w:ilvl w:val="0"/>
          <w:numId w:val="6"/>
        </w:numPr>
        <w:spacing w:line="360" w:lineRule="auto"/>
        <w:jc w:val="both"/>
        <w:rPr>
          <w:rFonts w:ascii="Times New Roman" w:hAnsi="Times New Roman" w:cs="Times New Roman"/>
          <w:sz w:val="24"/>
          <w:szCs w:val="24"/>
        </w:rPr>
      </w:pPr>
      <w:r w:rsidRPr="00E07736">
        <w:rPr>
          <w:rFonts w:ascii="Times New Roman" w:hAnsi="Times New Roman" w:cs="Times New Roman"/>
          <w:sz w:val="24"/>
          <w:szCs w:val="24"/>
        </w:rPr>
        <w:lastRenderedPageBreak/>
        <w:t xml:space="preserve">La capacità di approfondire e aggiornare in modo autonomo il proprio bagaglio di conoscenze attraverso la consultazione di materiale bibliografico, banche dati e strumenti conoscitivi di base. </w:t>
      </w:r>
    </w:p>
    <w:p w14:paraId="3810A41D" w14:textId="77777777" w:rsidR="00116E95" w:rsidRDefault="00116E95" w:rsidP="00191759">
      <w:pPr>
        <w:spacing w:line="360" w:lineRule="auto"/>
        <w:jc w:val="both"/>
        <w:rPr>
          <w:rFonts w:ascii="Times New Roman" w:hAnsi="Times New Roman" w:cs="Times New Roman"/>
          <w:sz w:val="24"/>
          <w:szCs w:val="24"/>
        </w:rPr>
      </w:pPr>
    </w:p>
    <w:p w14:paraId="7174B01E" w14:textId="77777777" w:rsidR="00116E95" w:rsidRDefault="00116E95" w:rsidP="00191759">
      <w:pPr>
        <w:spacing w:line="360" w:lineRule="auto"/>
        <w:jc w:val="both"/>
        <w:rPr>
          <w:rFonts w:ascii="Times New Roman" w:hAnsi="Times New Roman" w:cs="Times New Roman"/>
          <w:sz w:val="24"/>
          <w:szCs w:val="24"/>
        </w:rPr>
      </w:pPr>
    </w:p>
    <w:p w14:paraId="249568F5" w14:textId="77777777" w:rsidR="00242E91" w:rsidRPr="00E07736" w:rsidRDefault="00806B30" w:rsidP="00191759">
      <w:pPr>
        <w:spacing w:line="360" w:lineRule="auto"/>
        <w:jc w:val="both"/>
        <w:rPr>
          <w:rFonts w:ascii="Times New Roman" w:hAnsi="Times New Roman" w:cs="Times New Roman"/>
          <w:sz w:val="24"/>
          <w:szCs w:val="24"/>
        </w:rPr>
      </w:pPr>
      <w:r w:rsidRPr="00E07736">
        <w:rPr>
          <w:rFonts w:ascii="Times New Roman" w:hAnsi="Times New Roman" w:cs="Times New Roman"/>
          <w:sz w:val="24"/>
          <w:szCs w:val="24"/>
        </w:rPr>
        <w:t xml:space="preserve">In linea con gli obiettivi formativi il </w:t>
      </w:r>
      <w:proofErr w:type="spellStart"/>
      <w:r w:rsidRPr="00E07736">
        <w:rPr>
          <w:rFonts w:ascii="Times New Roman" w:hAnsi="Times New Roman" w:cs="Times New Roman"/>
          <w:sz w:val="24"/>
          <w:szCs w:val="24"/>
        </w:rPr>
        <w:t>CdS</w:t>
      </w:r>
      <w:proofErr w:type="spellEnd"/>
      <w:r w:rsidRPr="00E07736">
        <w:rPr>
          <w:rFonts w:ascii="Times New Roman" w:hAnsi="Times New Roman" w:cs="Times New Roman"/>
          <w:sz w:val="24"/>
          <w:szCs w:val="24"/>
        </w:rPr>
        <w:t xml:space="preserve"> eroga:</w:t>
      </w:r>
    </w:p>
    <w:p w14:paraId="12E854CD" w14:textId="77777777" w:rsidR="00806B30" w:rsidRPr="00BD4798" w:rsidRDefault="00806B30" w:rsidP="00191759">
      <w:pPr>
        <w:pStyle w:val="Paragrafoelenco"/>
        <w:numPr>
          <w:ilvl w:val="0"/>
          <w:numId w:val="7"/>
        </w:numPr>
        <w:spacing w:line="360" w:lineRule="auto"/>
        <w:jc w:val="both"/>
        <w:rPr>
          <w:rFonts w:ascii="Times New Roman" w:hAnsi="Times New Roman" w:cs="Times New Roman"/>
          <w:sz w:val="24"/>
          <w:szCs w:val="24"/>
        </w:rPr>
      </w:pPr>
      <w:r w:rsidRPr="00E07736">
        <w:rPr>
          <w:rFonts w:ascii="Times New Roman" w:hAnsi="Times New Roman" w:cs="Times New Roman"/>
          <w:sz w:val="24"/>
          <w:szCs w:val="24"/>
        </w:rPr>
        <w:t>Attività formative caratterizzanti per l’acquisizione di conoscenze nei diversi ambiti del “</w:t>
      </w:r>
      <w:r w:rsidRPr="00E07736">
        <w:rPr>
          <w:rFonts w:ascii="Times New Roman" w:hAnsi="Times New Roman" w:cs="Times New Roman"/>
          <w:i/>
          <w:sz w:val="24"/>
          <w:szCs w:val="24"/>
        </w:rPr>
        <w:t>Food</w:t>
      </w:r>
      <w:r w:rsidR="001943F9">
        <w:rPr>
          <w:rFonts w:ascii="Times New Roman" w:hAnsi="Times New Roman" w:cs="Times New Roman"/>
          <w:sz w:val="24"/>
          <w:szCs w:val="24"/>
        </w:rPr>
        <w:t xml:space="preserve">”, </w:t>
      </w:r>
      <w:r w:rsidR="001943F9" w:rsidRPr="00BD4798">
        <w:rPr>
          <w:rFonts w:ascii="Times New Roman" w:hAnsi="Times New Roman" w:cs="Times New Roman"/>
          <w:sz w:val="24"/>
          <w:szCs w:val="24"/>
        </w:rPr>
        <w:t>come: AGR/02 Agronomia e coltivazioni erbacee, AGR/09 Meccanica agraria</w:t>
      </w:r>
      <w:r w:rsidR="001943F9" w:rsidRPr="00BD4798">
        <w:rPr>
          <w:rFonts w:ascii="Times New Roman" w:hAnsi="Times New Roman" w:cs="Times New Roman"/>
          <w:sz w:val="24"/>
          <w:szCs w:val="24"/>
        </w:rPr>
        <w:br/>
        <w:t>AGR/15 Scienze e tecnologie alimentari, AGR/16 Microbiologia agraria, AGR/19 Zootecnia speciale, AGR/11 Entomologia generale e applicata, AGR/12 Patologia vegetale</w:t>
      </w:r>
      <w:r w:rsidR="001943F9" w:rsidRPr="00BD4798">
        <w:rPr>
          <w:rFonts w:ascii="Times New Roman" w:hAnsi="Times New Roman" w:cs="Times New Roman"/>
          <w:sz w:val="24"/>
          <w:szCs w:val="24"/>
        </w:rPr>
        <w:br/>
        <w:t>BIO/09 Fisiologia, CHIM/01 Chimica analitica, ING-IND/10 Fisica tecnica industriale, VET/04 Ispezione degli alimenti di origine animale,</w:t>
      </w:r>
      <w:r w:rsidR="001943F9" w:rsidRPr="00BD4798">
        <w:rPr>
          <w:rFonts w:ascii="Arial" w:hAnsi="Arial" w:cs="Arial"/>
          <w:color w:val="000000"/>
          <w:sz w:val="23"/>
          <w:szCs w:val="23"/>
          <w:shd w:val="clear" w:color="auto" w:fill="FFFFFF"/>
        </w:rPr>
        <w:t xml:space="preserve"> </w:t>
      </w:r>
      <w:r w:rsidR="001943F9" w:rsidRPr="00BD4798">
        <w:rPr>
          <w:rFonts w:ascii="Times New Roman" w:hAnsi="Times New Roman" w:cs="Times New Roman"/>
          <w:sz w:val="24"/>
          <w:szCs w:val="24"/>
        </w:rPr>
        <w:t>AGR/01 Economia ed estimo rurale, per un totale di 82 CFU.</w:t>
      </w:r>
    </w:p>
    <w:p w14:paraId="7609EF1F" w14:textId="77777777" w:rsidR="00806B30" w:rsidRPr="00BD4798" w:rsidRDefault="00806B30" w:rsidP="00191759">
      <w:pPr>
        <w:pStyle w:val="Paragrafoelenco"/>
        <w:numPr>
          <w:ilvl w:val="0"/>
          <w:numId w:val="7"/>
        </w:numPr>
        <w:spacing w:line="360" w:lineRule="auto"/>
        <w:jc w:val="both"/>
        <w:rPr>
          <w:rFonts w:ascii="Times New Roman" w:hAnsi="Times New Roman" w:cs="Times New Roman"/>
          <w:sz w:val="24"/>
          <w:szCs w:val="24"/>
        </w:rPr>
      </w:pPr>
      <w:r w:rsidRPr="00BD4798">
        <w:rPr>
          <w:rFonts w:ascii="Times New Roman" w:hAnsi="Times New Roman" w:cs="Times New Roman"/>
          <w:sz w:val="24"/>
          <w:szCs w:val="24"/>
        </w:rPr>
        <w:t xml:space="preserve">Attività formative affini necessarie per l’estensione delle conoscenze acquisite </w:t>
      </w:r>
      <w:r w:rsidR="009D3DAB" w:rsidRPr="00BD4798">
        <w:rPr>
          <w:rFonts w:ascii="Times New Roman" w:hAnsi="Times New Roman" w:cs="Times New Roman"/>
          <w:sz w:val="24"/>
          <w:szCs w:val="24"/>
        </w:rPr>
        <w:t>in a</w:t>
      </w:r>
      <w:r w:rsidR="001943F9" w:rsidRPr="00BD4798">
        <w:rPr>
          <w:rFonts w:ascii="Times New Roman" w:hAnsi="Times New Roman" w:cs="Times New Roman"/>
          <w:sz w:val="24"/>
          <w:szCs w:val="24"/>
        </w:rPr>
        <w:t>ltri ambiti disciplinari, come: AGR/02 Agronomia e coltivazioni erbacee, AGR/03 Arboricoltura generale e coltivazioni arboree, AGR/15 Scienze e tecnologie alimentari, AGR/16 Microbiologia agraria, AGR/19 Zootecnia speciale, per un totale di 18 CFU.</w:t>
      </w:r>
    </w:p>
    <w:p w14:paraId="7627705E" w14:textId="77777777" w:rsidR="009D3DAB" w:rsidRPr="00E07736" w:rsidRDefault="009D3DAB" w:rsidP="00191759">
      <w:pPr>
        <w:pStyle w:val="Paragrafoelenco"/>
        <w:numPr>
          <w:ilvl w:val="0"/>
          <w:numId w:val="7"/>
        </w:numPr>
        <w:spacing w:line="360" w:lineRule="auto"/>
        <w:jc w:val="both"/>
        <w:rPr>
          <w:rFonts w:ascii="Times New Roman" w:hAnsi="Times New Roman" w:cs="Times New Roman"/>
          <w:sz w:val="24"/>
          <w:szCs w:val="24"/>
        </w:rPr>
      </w:pPr>
      <w:r w:rsidRPr="00BD4798">
        <w:rPr>
          <w:rFonts w:ascii="Times New Roman" w:hAnsi="Times New Roman" w:cs="Times New Roman"/>
          <w:sz w:val="24"/>
          <w:szCs w:val="24"/>
        </w:rPr>
        <w:t>Prevede un’ampia offerta di insegnamenti opzionali</w:t>
      </w:r>
      <w:r w:rsidRPr="00E07736">
        <w:rPr>
          <w:rFonts w:ascii="Times New Roman" w:hAnsi="Times New Roman" w:cs="Times New Roman"/>
          <w:sz w:val="24"/>
          <w:szCs w:val="24"/>
        </w:rPr>
        <w:t xml:space="preserve"> per l’acquisizione di ulteriori conoscenze e competenze utili in ambito professionale.</w:t>
      </w:r>
    </w:p>
    <w:p w14:paraId="620ECCF1" w14:textId="77777777" w:rsidR="009D3DAB" w:rsidRPr="00E07736" w:rsidRDefault="009D3DAB" w:rsidP="00191759">
      <w:pPr>
        <w:pStyle w:val="Paragrafoelenco"/>
        <w:numPr>
          <w:ilvl w:val="0"/>
          <w:numId w:val="7"/>
        </w:numPr>
        <w:spacing w:line="360" w:lineRule="auto"/>
        <w:jc w:val="both"/>
        <w:rPr>
          <w:rFonts w:ascii="Times New Roman" w:hAnsi="Times New Roman" w:cs="Times New Roman"/>
          <w:sz w:val="24"/>
          <w:szCs w:val="24"/>
        </w:rPr>
      </w:pPr>
      <w:r w:rsidRPr="00E07736">
        <w:rPr>
          <w:rFonts w:ascii="Times New Roman" w:hAnsi="Times New Roman" w:cs="Times New Roman"/>
          <w:sz w:val="24"/>
          <w:szCs w:val="24"/>
        </w:rPr>
        <w:t xml:space="preserve">Prevede la realizzazione di una Relazione di Tirocinio, da discutere in sede di esame di laurea, che deriva dall’esperienza di tirocinio svolta presso i laboratori dell’Università o presso stabilimenti di produzione alimentare o laboratori </w:t>
      </w:r>
      <w:r w:rsidR="00116E95">
        <w:rPr>
          <w:rFonts w:ascii="Times New Roman" w:hAnsi="Times New Roman" w:cs="Times New Roman"/>
          <w:sz w:val="24"/>
          <w:szCs w:val="24"/>
        </w:rPr>
        <w:t xml:space="preserve">e enti </w:t>
      </w:r>
      <w:r w:rsidRPr="00E07736">
        <w:rPr>
          <w:rFonts w:ascii="Times New Roman" w:hAnsi="Times New Roman" w:cs="Times New Roman"/>
          <w:sz w:val="24"/>
          <w:szCs w:val="24"/>
        </w:rPr>
        <w:t>pubblici e privati che operano nel campo della qualità e del controllo degli alimenti.</w:t>
      </w:r>
    </w:p>
    <w:p w14:paraId="6CD9310F" w14:textId="77777777" w:rsidR="000B5C68" w:rsidRPr="00E07736" w:rsidRDefault="00527C37" w:rsidP="00191759">
      <w:pPr>
        <w:spacing w:line="360" w:lineRule="auto"/>
        <w:jc w:val="both"/>
        <w:rPr>
          <w:rFonts w:ascii="Times New Roman" w:hAnsi="Times New Roman" w:cs="Times New Roman"/>
          <w:sz w:val="24"/>
          <w:szCs w:val="24"/>
          <w:lang w:eastAsia="it-IT"/>
        </w:rPr>
      </w:pPr>
      <w:r w:rsidRPr="00E07736">
        <w:rPr>
          <w:rFonts w:ascii="Times New Roman" w:hAnsi="Times New Roman" w:cs="Times New Roman"/>
          <w:b/>
          <w:sz w:val="24"/>
          <w:szCs w:val="24"/>
        </w:rPr>
        <w:t>3.</w:t>
      </w:r>
      <w:r w:rsidRPr="00E07736">
        <w:rPr>
          <w:rFonts w:ascii="Times New Roman" w:hAnsi="Times New Roman" w:cs="Times New Roman"/>
          <w:b/>
          <w:sz w:val="24"/>
          <w:szCs w:val="24"/>
        </w:rPr>
        <w:tab/>
        <w:t>Consultazioni Parti Sociali e Comitato di Indirizzo</w:t>
      </w:r>
    </w:p>
    <w:p w14:paraId="6C4E7B40" w14:textId="77777777" w:rsidR="00BD4798" w:rsidRDefault="00F373D9" w:rsidP="00BD4798">
      <w:pPr>
        <w:pStyle w:val="TableParagraph"/>
        <w:spacing w:line="360" w:lineRule="auto"/>
        <w:ind w:right="98"/>
        <w:jc w:val="both"/>
        <w:rPr>
          <w:rFonts w:ascii="Times New Roman" w:eastAsiaTheme="minorHAnsi" w:hAnsi="Times New Roman" w:cs="Times New Roman"/>
          <w:sz w:val="24"/>
          <w:szCs w:val="24"/>
          <w:lang w:val="it-IT" w:eastAsia="it-IT"/>
        </w:rPr>
      </w:pPr>
      <w:r w:rsidRPr="00E07736">
        <w:rPr>
          <w:rFonts w:ascii="Times New Roman" w:eastAsiaTheme="minorHAnsi" w:hAnsi="Times New Roman" w:cs="Times New Roman"/>
          <w:sz w:val="24"/>
          <w:szCs w:val="24"/>
          <w:lang w:val="it-IT" w:eastAsia="it-IT"/>
        </w:rPr>
        <w:t>Il Consiglio di Dipartimento ha individuato e contattato membri e rappresentanti di associazioni di produttori, ordini delle professioni, categorie del settore, mondo del lavoro ed enti di ricerca per costituire un gruppo di lavoro misto Università/esterni denominato Comitato d'Indirizzo, comune ai Corsi di Laurea Triennale e Magistrale in Scienze e Tecnologie Alimentari. In particolare, sono rappresentati:</w:t>
      </w:r>
    </w:p>
    <w:p w14:paraId="646C442A" w14:textId="19DB3C1D" w:rsidR="00BD4798" w:rsidRPr="00BD4798" w:rsidRDefault="00BD4798" w:rsidP="00BD4798">
      <w:pPr>
        <w:pStyle w:val="TableParagraph"/>
        <w:spacing w:line="360" w:lineRule="auto"/>
        <w:ind w:right="98"/>
        <w:jc w:val="both"/>
        <w:rPr>
          <w:rFonts w:ascii="Times New Roman" w:eastAsiaTheme="minorHAnsi" w:hAnsi="Times New Roman" w:cs="Times New Roman"/>
          <w:sz w:val="24"/>
          <w:szCs w:val="24"/>
          <w:lang w:val="it-IT" w:eastAsia="it-IT"/>
        </w:rPr>
      </w:pPr>
      <w:r w:rsidRPr="00BD4798">
        <w:rPr>
          <w:rFonts w:ascii="Times New Roman" w:eastAsiaTheme="minorHAnsi" w:hAnsi="Times New Roman" w:cs="Times New Roman"/>
          <w:sz w:val="24"/>
          <w:szCs w:val="24"/>
          <w:lang w:val="it-IT" w:eastAsia="it-IT"/>
        </w:rPr>
        <w:t>•</w:t>
      </w:r>
      <w:r w:rsidRPr="00BD4798">
        <w:rPr>
          <w:rFonts w:ascii="Times New Roman" w:eastAsiaTheme="minorHAnsi" w:hAnsi="Times New Roman" w:cs="Times New Roman"/>
          <w:sz w:val="24"/>
          <w:szCs w:val="24"/>
          <w:lang w:val="it-IT" w:eastAsia="it-IT"/>
        </w:rPr>
        <w:tab/>
        <w:t>Ordine dei Tecnologi Alimentari Puglia</w:t>
      </w:r>
    </w:p>
    <w:p w14:paraId="287FE084" w14:textId="77777777" w:rsidR="00BD4798" w:rsidRPr="00BD4798" w:rsidRDefault="00BD4798" w:rsidP="00BD4798">
      <w:pPr>
        <w:pStyle w:val="TableParagraph"/>
        <w:spacing w:line="360" w:lineRule="auto"/>
        <w:ind w:right="98"/>
        <w:jc w:val="both"/>
        <w:rPr>
          <w:rFonts w:ascii="Times New Roman" w:eastAsiaTheme="minorHAnsi" w:hAnsi="Times New Roman" w:cs="Times New Roman"/>
          <w:sz w:val="24"/>
          <w:szCs w:val="24"/>
          <w:lang w:val="it-IT" w:eastAsia="it-IT"/>
        </w:rPr>
      </w:pPr>
      <w:r w:rsidRPr="00BD4798">
        <w:rPr>
          <w:rFonts w:ascii="Times New Roman" w:eastAsiaTheme="minorHAnsi" w:hAnsi="Times New Roman" w:cs="Times New Roman"/>
          <w:sz w:val="24"/>
          <w:szCs w:val="24"/>
          <w:lang w:val="it-IT" w:eastAsia="it-IT"/>
        </w:rPr>
        <w:t>•</w:t>
      </w:r>
      <w:r w:rsidRPr="00BD4798">
        <w:rPr>
          <w:rFonts w:ascii="Times New Roman" w:eastAsiaTheme="minorHAnsi" w:hAnsi="Times New Roman" w:cs="Times New Roman"/>
          <w:sz w:val="24"/>
          <w:szCs w:val="24"/>
          <w:lang w:val="it-IT" w:eastAsia="it-IT"/>
        </w:rPr>
        <w:tab/>
        <w:t>Centro di Ricerca per la Cerealicoltura – CREA CER – Foggia</w:t>
      </w:r>
    </w:p>
    <w:p w14:paraId="4CD4F8F3" w14:textId="77777777" w:rsidR="00BD4798" w:rsidRPr="00BD4798" w:rsidRDefault="00BD4798" w:rsidP="00BD4798">
      <w:pPr>
        <w:pStyle w:val="TableParagraph"/>
        <w:spacing w:line="360" w:lineRule="auto"/>
        <w:ind w:right="98"/>
        <w:jc w:val="both"/>
        <w:rPr>
          <w:rFonts w:ascii="Times New Roman" w:eastAsiaTheme="minorHAnsi" w:hAnsi="Times New Roman" w:cs="Times New Roman"/>
          <w:sz w:val="24"/>
          <w:szCs w:val="24"/>
          <w:lang w:val="it-IT" w:eastAsia="it-IT"/>
        </w:rPr>
      </w:pPr>
      <w:r w:rsidRPr="00BD4798">
        <w:rPr>
          <w:rFonts w:ascii="Times New Roman" w:eastAsiaTheme="minorHAnsi" w:hAnsi="Times New Roman" w:cs="Times New Roman"/>
          <w:sz w:val="24"/>
          <w:szCs w:val="24"/>
          <w:lang w:val="it-IT" w:eastAsia="it-IT"/>
        </w:rPr>
        <w:t>•</w:t>
      </w:r>
      <w:r w:rsidRPr="00BD4798">
        <w:rPr>
          <w:rFonts w:ascii="Times New Roman" w:eastAsiaTheme="minorHAnsi" w:hAnsi="Times New Roman" w:cs="Times New Roman"/>
          <w:sz w:val="24"/>
          <w:szCs w:val="24"/>
          <w:lang w:val="it-IT" w:eastAsia="it-IT"/>
        </w:rPr>
        <w:tab/>
        <w:t xml:space="preserve">Confcooperative in rappresentanza delle piccole imprese </w:t>
      </w:r>
      <w:proofErr w:type="spellStart"/>
      <w:r w:rsidRPr="00BD4798">
        <w:rPr>
          <w:rFonts w:ascii="Times New Roman" w:eastAsiaTheme="minorHAnsi" w:hAnsi="Times New Roman" w:cs="Times New Roman"/>
          <w:sz w:val="24"/>
          <w:szCs w:val="24"/>
          <w:lang w:val="it-IT" w:eastAsia="it-IT"/>
        </w:rPr>
        <w:t>Eurofishmarket</w:t>
      </w:r>
      <w:proofErr w:type="spellEnd"/>
    </w:p>
    <w:p w14:paraId="215F69AE" w14:textId="77777777" w:rsidR="00BD4798" w:rsidRPr="00BD4798" w:rsidRDefault="00BD4798" w:rsidP="00BD4798">
      <w:pPr>
        <w:pStyle w:val="TableParagraph"/>
        <w:spacing w:line="360" w:lineRule="auto"/>
        <w:ind w:right="98"/>
        <w:jc w:val="both"/>
        <w:rPr>
          <w:rFonts w:ascii="Times New Roman" w:eastAsiaTheme="minorHAnsi" w:hAnsi="Times New Roman" w:cs="Times New Roman"/>
          <w:sz w:val="24"/>
          <w:szCs w:val="24"/>
          <w:lang w:val="it-IT" w:eastAsia="it-IT"/>
        </w:rPr>
      </w:pPr>
      <w:r w:rsidRPr="00BD4798">
        <w:rPr>
          <w:rFonts w:ascii="Times New Roman" w:eastAsiaTheme="minorHAnsi" w:hAnsi="Times New Roman" w:cs="Times New Roman"/>
          <w:sz w:val="24"/>
          <w:szCs w:val="24"/>
          <w:lang w:val="it-IT" w:eastAsia="it-IT"/>
        </w:rPr>
        <w:lastRenderedPageBreak/>
        <w:t>•</w:t>
      </w:r>
      <w:r w:rsidRPr="00BD4798">
        <w:rPr>
          <w:rFonts w:ascii="Times New Roman" w:eastAsiaTheme="minorHAnsi" w:hAnsi="Times New Roman" w:cs="Times New Roman"/>
          <w:sz w:val="24"/>
          <w:szCs w:val="24"/>
          <w:lang w:val="it-IT" w:eastAsia="it-IT"/>
        </w:rPr>
        <w:tab/>
        <w:t xml:space="preserve">A.S.L. Brindisi, Dirigente Medico Veterinario igiene degli alimenti di origine animale </w:t>
      </w:r>
    </w:p>
    <w:p w14:paraId="64660529" w14:textId="77777777" w:rsidR="00BD4798" w:rsidRPr="00BD4798" w:rsidRDefault="00BD4798" w:rsidP="00BD4798">
      <w:pPr>
        <w:pStyle w:val="TableParagraph"/>
        <w:spacing w:line="360" w:lineRule="auto"/>
        <w:ind w:right="98"/>
        <w:jc w:val="both"/>
        <w:rPr>
          <w:rFonts w:ascii="Times New Roman" w:eastAsiaTheme="minorHAnsi" w:hAnsi="Times New Roman" w:cs="Times New Roman"/>
          <w:sz w:val="24"/>
          <w:szCs w:val="24"/>
          <w:lang w:val="it-IT" w:eastAsia="it-IT"/>
        </w:rPr>
      </w:pPr>
      <w:r w:rsidRPr="00BD4798">
        <w:rPr>
          <w:rFonts w:ascii="Times New Roman" w:eastAsiaTheme="minorHAnsi" w:hAnsi="Times New Roman" w:cs="Times New Roman"/>
          <w:sz w:val="24"/>
          <w:szCs w:val="24"/>
          <w:lang w:val="it-IT" w:eastAsia="it-IT"/>
        </w:rPr>
        <w:t>•</w:t>
      </w:r>
      <w:r w:rsidRPr="00BD4798">
        <w:rPr>
          <w:rFonts w:ascii="Times New Roman" w:eastAsiaTheme="minorHAnsi" w:hAnsi="Times New Roman" w:cs="Times New Roman"/>
          <w:sz w:val="24"/>
          <w:szCs w:val="24"/>
          <w:lang w:val="it-IT" w:eastAsia="it-IT"/>
        </w:rPr>
        <w:tab/>
        <w:t>A.S.L. Foggia – Direzione Sevizio Veterinario Area Igiene degli Alimenti</w:t>
      </w:r>
    </w:p>
    <w:p w14:paraId="38E0E4A4" w14:textId="157F3B58" w:rsidR="00BD4798" w:rsidRPr="00BD4798" w:rsidRDefault="00BD4798" w:rsidP="00BD4798">
      <w:pPr>
        <w:pStyle w:val="TableParagraph"/>
        <w:spacing w:line="360" w:lineRule="auto"/>
        <w:ind w:right="98"/>
        <w:jc w:val="both"/>
        <w:rPr>
          <w:rFonts w:ascii="Times New Roman" w:eastAsiaTheme="minorHAnsi" w:hAnsi="Times New Roman" w:cs="Times New Roman"/>
          <w:sz w:val="24"/>
          <w:szCs w:val="24"/>
          <w:lang w:val="it-IT" w:eastAsia="it-IT"/>
        </w:rPr>
      </w:pPr>
      <w:r w:rsidRPr="00BD4798">
        <w:rPr>
          <w:rFonts w:ascii="Times New Roman" w:eastAsiaTheme="minorHAnsi" w:hAnsi="Times New Roman" w:cs="Times New Roman"/>
          <w:sz w:val="24"/>
          <w:szCs w:val="24"/>
          <w:lang w:val="it-IT" w:eastAsia="it-IT"/>
        </w:rPr>
        <w:t>•</w:t>
      </w:r>
      <w:r w:rsidRPr="00BD4798">
        <w:rPr>
          <w:rFonts w:ascii="Times New Roman" w:eastAsiaTheme="minorHAnsi" w:hAnsi="Times New Roman" w:cs="Times New Roman"/>
          <w:sz w:val="24"/>
          <w:szCs w:val="24"/>
          <w:lang w:val="it-IT" w:eastAsia="it-IT"/>
        </w:rPr>
        <w:tab/>
        <w:t xml:space="preserve">Nodo Regionale Allerte Alimenti, presso il Dipartimento Promozione alla Salute della Regione Puglia </w:t>
      </w:r>
    </w:p>
    <w:p w14:paraId="26B02CE3" w14:textId="77777777" w:rsidR="00BD4798" w:rsidRPr="00BD4798" w:rsidRDefault="00BD4798" w:rsidP="00BD4798">
      <w:pPr>
        <w:pStyle w:val="TableParagraph"/>
        <w:spacing w:line="360" w:lineRule="auto"/>
        <w:ind w:right="98"/>
        <w:jc w:val="both"/>
        <w:rPr>
          <w:rFonts w:ascii="Times New Roman" w:eastAsiaTheme="minorHAnsi" w:hAnsi="Times New Roman" w:cs="Times New Roman"/>
          <w:sz w:val="24"/>
          <w:szCs w:val="24"/>
          <w:lang w:val="it-IT" w:eastAsia="it-IT"/>
        </w:rPr>
      </w:pPr>
      <w:r w:rsidRPr="00BD4798">
        <w:rPr>
          <w:rFonts w:ascii="Times New Roman" w:eastAsiaTheme="minorHAnsi" w:hAnsi="Times New Roman" w:cs="Times New Roman"/>
          <w:sz w:val="24"/>
          <w:szCs w:val="24"/>
          <w:lang w:val="it-IT" w:eastAsia="it-IT"/>
        </w:rPr>
        <w:t>•</w:t>
      </w:r>
      <w:r w:rsidRPr="00BD4798">
        <w:rPr>
          <w:rFonts w:ascii="Times New Roman" w:eastAsiaTheme="minorHAnsi" w:hAnsi="Times New Roman" w:cs="Times New Roman"/>
          <w:sz w:val="24"/>
          <w:szCs w:val="24"/>
          <w:lang w:val="it-IT" w:eastAsia="it-IT"/>
        </w:rPr>
        <w:tab/>
        <w:t xml:space="preserve">Ricercatore Sanitario, Istituto Zooprofilattico Sperimentale della Puglia e della Basilicata  </w:t>
      </w:r>
    </w:p>
    <w:p w14:paraId="4FB6DAFA" w14:textId="4D146A1F" w:rsidR="00BD4798" w:rsidRPr="00BD4798" w:rsidRDefault="00BD4798" w:rsidP="00BD4798">
      <w:pPr>
        <w:pStyle w:val="TableParagraph"/>
        <w:spacing w:line="360" w:lineRule="auto"/>
        <w:ind w:right="98"/>
        <w:jc w:val="both"/>
        <w:rPr>
          <w:rFonts w:ascii="Times New Roman" w:eastAsiaTheme="minorHAnsi" w:hAnsi="Times New Roman" w:cs="Times New Roman"/>
          <w:sz w:val="24"/>
          <w:szCs w:val="24"/>
          <w:lang w:val="it-IT" w:eastAsia="it-IT"/>
        </w:rPr>
      </w:pPr>
      <w:r w:rsidRPr="00BD4798">
        <w:rPr>
          <w:rFonts w:ascii="Times New Roman" w:eastAsiaTheme="minorHAnsi" w:hAnsi="Times New Roman" w:cs="Times New Roman"/>
          <w:sz w:val="24"/>
          <w:szCs w:val="24"/>
          <w:lang w:val="it-IT" w:eastAsia="it-IT"/>
        </w:rPr>
        <w:t>•</w:t>
      </w:r>
      <w:r w:rsidRPr="00BD4798">
        <w:rPr>
          <w:rFonts w:ascii="Times New Roman" w:eastAsiaTheme="minorHAnsi" w:hAnsi="Times New Roman" w:cs="Times New Roman"/>
          <w:sz w:val="24"/>
          <w:szCs w:val="24"/>
          <w:lang w:val="it-IT" w:eastAsia="it-IT"/>
        </w:rPr>
        <w:tab/>
        <w:t>New Product Developer Manager, Princes Industrie Alimentari</w:t>
      </w:r>
    </w:p>
    <w:p w14:paraId="34FB92D8" w14:textId="77777777" w:rsidR="00BD4798" w:rsidRPr="00BD4798" w:rsidRDefault="00BD4798" w:rsidP="00BD4798">
      <w:pPr>
        <w:pStyle w:val="TableParagraph"/>
        <w:spacing w:line="360" w:lineRule="auto"/>
        <w:ind w:right="98"/>
        <w:jc w:val="both"/>
        <w:rPr>
          <w:rFonts w:ascii="Times New Roman" w:eastAsiaTheme="minorHAnsi" w:hAnsi="Times New Roman" w:cs="Times New Roman"/>
          <w:sz w:val="24"/>
          <w:szCs w:val="24"/>
          <w:lang w:val="it-IT" w:eastAsia="it-IT"/>
        </w:rPr>
      </w:pPr>
      <w:r w:rsidRPr="00BD4798">
        <w:rPr>
          <w:rFonts w:ascii="Times New Roman" w:eastAsiaTheme="minorHAnsi" w:hAnsi="Times New Roman" w:cs="Times New Roman"/>
          <w:sz w:val="24"/>
          <w:szCs w:val="24"/>
          <w:lang w:val="it-IT" w:eastAsia="it-IT"/>
        </w:rPr>
        <w:t>Componente esterno internazionale</w:t>
      </w:r>
    </w:p>
    <w:p w14:paraId="734540F2" w14:textId="77777777" w:rsidR="00BD4798" w:rsidRDefault="00BD4798" w:rsidP="00BD4798">
      <w:pPr>
        <w:pStyle w:val="TableParagraph"/>
        <w:spacing w:line="360" w:lineRule="auto"/>
        <w:ind w:left="0" w:right="98"/>
        <w:jc w:val="both"/>
        <w:rPr>
          <w:rFonts w:ascii="Times New Roman" w:eastAsiaTheme="minorHAnsi" w:hAnsi="Times New Roman" w:cs="Times New Roman"/>
          <w:sz w:val="24"/>
          <w:szCs w:val="24"/>
          <w:lang w:val="it-IT" w:eastAsia="it-IT"/>
        </w:rPr>
      </w:pPr>
      <w:r w:rsidRPr="00BD4798">
        <w:rPr>
          <w:rFonts w:ascii="Times New Roman" w:eastAsiaTheme="minorHAnsi" w:hAnsi="Times New Roman" w:cs="Times New Roman"/>
          <w:sz w:val="24"/>
          <w:szCs w:val="24"/>
          <w:lang w:val="it-IT" w:eastAsia="it-IT"/>
        </w:rPr>
        <w:tab/>
      </w:r>
      <w:proofErr w:type="spellStart"/>
      <w:r w:rsidRPr="00BD4798">
        <w:rPr>
          <w:rFonts w:ascii="Times New Roman" w:eastAsiaTheme="minorHAnsi" w:hAnsi="Times New Roman" w:cs="Times New Roman"/>
          <w:sz w:val="24"/>
          <w:szCs w:val="24"/>
          <w:lang w:val="it-IT" w:eastAsia="it-IT"/>
        </w:rPr>
        <w:t>Ayumi</w:t>
      </w:r>
      <w:proofErr w:type="spellEnd"/>
      <w:r w:rsidRPr="00BD4798">
        <w:rPr>
          <w:rFonts w:ascii="Times New Roman" w:eastAsiaTheme="minorHAnsi" w:hAnsi="Times New Roman" w:cs="Times New Roman"/>
          <w:sz w:val="24"/>
          <w:szCs w:val="24"/>
          <w:lang w:val="it-IT" w:eastAsia="it-IT"/>
        </w:rPr>
        <w:t xml:space="preserve"> Corporation Co., Ltd. </w:t>
      </w:r>
    </w:p>
    <w:p w14:paraId="27C6A3F9" w14:textId="3B5FA29E" w:rsidR="0045268E" w:rsidRPr="00A22BAD" w:rsidRDefault="00F373D9" w:rsidP="00A22BAD">
      <w:pPr>
        <w:pStyle w:val="TableParagraph"/>
        <w:spacing w:line="360" w:lineRule="auto"/>
        <w:ind w:left="0" w:right="98"/>
        <w:jc w:val="both"/>
        <w:rPr>
          <w:rFonts w:ascii="Times New Roman" w:eastAsiaTheme="minorHAnsi" w:hAnsi="Times New Roman" w:cs="Times New Roman"/>
          <w:sz w:val="24"/>
          <w:szCs w:val="24"/>
          <w:lang w:val="it-IT" w:eastAsia="it-IT"/>
        </w:rPr>
      </w:pPr>
      <w:r w:rsidRPr="00E07736">
        <w:rPr>
          <w:rFonts w:ascii="Times New Roman" w:eastAsiaTheme="minorHAnsi" w:hAnsi="Times New Roman" w:cs="Times New Roman"/>
          <w:sz w:val="24"/>
          <w:szCs w:val="24"/>
          <w:lang w:val="it-IT" w:eastAsia="it-IT"/>
        </w:rPr>
        <w:t xml:space="preserve">Il Comitato di Indirizzo del </w:t>
      </w:r>
      <w:proofErr w:type="spellStart"/>
      <w:r w:rsidR="00671C7F">
        <w:rPr>
          <w:rFonts w:ascii="Times New Roman" w:eastAsiaTheme="minorHAnsi" w:hAnsi="Times New Roman" w:cs="Times New Roman"/>
          <w:sz w:val="24"/>
          <w:szCs w:val="24"/>
          <w:lang w:val="it-IT" w:eastAsia="it-IT"/>
        </w:rPr>
        <w:t>CdS</w:t>
      </w:r>
      <w:proofErr w:type="spellEnd"/>
      <w:r w:rsidRPr="00E07736">
        <w:rPr>
          <w:rFonts w:ascii="Times New Roman" w:eastAsiaTheme="minorHAnsi" w:hAnsi="Times New Roman" w:cs="Times New Roman"/>
          <w:sz w:val="24"/>
          <w:szCs w:val="24"/>
          <w:lang w:val="it-IT" w:eastAsia="it-IT"/>
        </w:rPr>
        <w:t xml:space="preserve"> in Scienze e Tecnologie Alimentari, </w:t>
      </w:r>
      <w:r w:rsidRPr="00E07736">
        <w:rPr>
          <w:rFonts w:ascii="Times New Roman" w:eastAsiaTheme="minorHAnsi" w:hAnsi="Times New Roman" w:cs="Times New Roman"/>
          <w:b/>
          <w:sz w:val="24"/>
          <w:szCs w:val="24"/>
          <w:lang w:val="it-IT" w:eastAsia="it-IT"/>
        </w:rPr>
        <w:t xml:space="preserve">che si riunisce </w:t>
      </w:r>
      <w:r w:rsidR="00116E95">
        <w:rPr>
          <w:rFonts w:ascii="Times New Roman" w:eastAsiaTheme="minorHAnsi" w:hAnsi="Times New Roman" w:cs="Times New Roman"/>
          <w:b/>
          <w:sz w:val="24"/>
          <w:szCs w:val="24"/>
          <w:lang w:val="it-IT" w:eastAsia="it-IT"/>
        </w:rPr>
        <w:t xml:space="preserve">di norma </w:t>
      </w:r>
      <w:r w:rsidRPr="00E07736">
        <w:rPr>
          <w:rFonts w:ascii="Times New Roman" w:eastAsiaTheme="minorHAnsi" w:hAnsi="Times New Roman" w:cs="Times New Roman"/>
          <w:b/>
          <w:sz w:val="24"/>
          <w:szCs w:val="24"/>
          <w:lang w:val="it-IT" w:eastAsia="it-IT"/>
        </w:rPr>
        <w:t>con cadenza annuale</w:t>
      </w:r>
      <w:r w:rsidRPr="00E07736">
        <w:rPr>
          <w:rFonts w:ascii="Times New Roman" w:eastAsiaTheme="minorHAnsi" w:hAnsi="Times New Roman" w:cs="Times New Roman"/>
          <w:sz w:val="24"/>
          <w:szCs w:val="24"/>
          <w:lang w:val="it-IT" w:eastAsia="it-IT"/>
        </w:rPr>
        <w:t xml:space="preserve">, individua fabbisogni formativi relativi a specifiche conoscenze in merito agli aspetti tecnici del settore alimentare, alle tecnologie alimentari tradizionali e innovative, al controllo e alla gestione della qualità e della sicurezza degli alimenti, alla gestione delle imprese, delle filiere agroalimentari e delle imprese di consulenza. La consultazione con le organizzazioni rappresentative della produzione di beni e servizi e delle professioni avviene tramite convocazione di riunioni del Comitato di Indirizzo per opera dei Coordinatori dei </w:t>
      </w:r>
      <w:proofErr w:type="spellStart"/>
      <w:r w:rsidRPr="00E07736">
        <w:rPr>
          <w:rFonts w:ascii="Times New Roman" w:eastAsiaTheme="minorHAnsi" w:hAnsi="Times New Roman" w:cs="Times New Roman"/>
          <w:sz w:val="24"/>
          <w:szCs w:val="24"/>
          <w:lang w:val="it-IT" w:eastAsia="it-IT"/>
        </w:rPr>
        <w:t>CdS</w:t>
      </w:r>
      <w:proofErr w:type="spellEnd"/>
      <w:r w:rsidRPr="00E07736">
        <w:rPr>
          <w:rFonts w:ascii="Times New Roman" w:eastAsiaTheme="minorHAnsi" w:hAnsi="Times New Roman" w:cs="Times New Roman"/>
          <w:sz w:val="24"/>
          <w:szCs w:val="24"/>
          <w:lang w:val="it-IT" w:eastAsia="it-IT"/>
        </w:rPr>
        <w:t>, pertanto le organizzazioni sono consultate direttamente.</w:t>
      </w:r>
      <w:r w:rsidRPr="00E07736">
        <w:rPr>
          <w:rFonts w:ascii="Times New Roman" w:eastAsiaTheme="minorHAnsi" w:hAnsi="Times New Roman" w:cs="Times New Roman"/>
          <w:sz w:val="24"/>
          <w:szCs w:val="24"/>
          <w:lang w:val="it-IT" w:eastAsia="it-IT"/>
        </w:rPr>
        <w:br/>
        <w:t>Inoltre, allo scopo di monitorare l'attualità della domanda di formazione e delle competenze richieste al laureato, si è proceduto a:</w:t>
      </w:r>
      <w:r w:rsidRPr="00E07736">
        <w:rPr>
          <w:rFonts w:ascii="Times New Roman" w:eastAsiaTheme="minorHAnsi" w:hAnsi="Times New Roman" w:cs="Times New Roman"/>
          <w:sz w:val="24"/>
          <w:szCs w:val="24"/>
          <w:lang w:val="it-IT" w:eastAsia="it-IT"/>
        </w:rPr>
        <w:br/>
        <w:t>1) esaminare fonti documentali disponibili in rete;</w:t>
      </w:r>
      <w:r w:rsidRPr="00E07736">
        <w:rPr>
          <w:rFonts w:ascii="Times New Roman" w:eastAsiaTheme="minorHAnsi" w:hAnsi="Times New Roman" w:cs="Times New Roman"/>
          <w:sz w:val="24"/>
          <w:szCs w:val="24"/>
          <w:lang w:val="it-IT" w:eastAsia="it-IT"/>
        </w:rPr>
        <w:br/>
        <w:t>2) consultare direttamente parti sociali interessate.</w:t>
      </w:r>
      <w:r w:rsidRPr="00E07736">
        <w:rPr>
          <w:rFonts w:ascii="Times New Roman" w:eastAsiaTheme="minorHAnsi" w:hAnsi="Times New Roman" w:cs="Times New Roman"/>
          <w:sz w:val="24"/>
          <w:szCs w:val="24"/>
          <w:lang w:val="it-IT" w:eastAsia="it-IT"/>
        </w:rPr>
        <w:br/>
        <w:t>1) Fonti documentali</w:t>
      </w:r>
      <w:r w:rsidRPr="00E07736">
        <w:rPr>
          <w:rFonts w:ascii="Times New Roman" w:eastAsiaTheme="minorHAnsi" w:hAnsi="Times New Roman" w:cs="Times New Roman"/>
          <w:sz w:val="24"/>
          <w:szCs w:val="24"/>
          <w:lang w:val="it-IT" w:eastAsia="it-IT"/>
        </w:rPr>
        <w:br/>
        <w:t>1.1) Le indicazioni di ISFOL (Istituto per lo Sviluppo della Formazione Professionale dei Lavoratori http://orientaonline.isfol.it/) sottolineano che negli ultimi decenni, la crescente necessità delle industrie alimentari di controllare e analizzare i componenti delle materie prime e dei prodotti finiti, anche ai fini degli obblighi di legge, ha reso necessario disporre di elevate capacità di gestione dei prodotti in fase di trasformazione e conservazione, nonché di approfondite conoscenze in merito a tecniche specifiche e protocolli sempre più complessi. Ciò ha reso necessario formare figure specializzate in grado di rivestire un ruolo fondamentale nell'ambito delle industrie di settore.</w:t>
      </w:r>
      <w:r w:rsidRPr="00E07736">
        <w:rPr>
          <w:rFonts w:ascii="Times New Roman" w:eastAsiaTheme="minorHAnsi" w:hAnsi="Times New Roman" w:cs="Times New Roman"/>
          <w:sz w:val="24"/>
          <w:szCs w:val="24"/>
          <w:lang w:val="it-IT" w:eastAsia="it-IT"/>
        </w:rPr>
        <w:br/>
        <w:t>Il tecnologo delle produzioni alimentari, è una figura professionale con compiti di: </w:t>
      </w:r>
      <w:r w:rsidRPr="00E07736">
        <w:rPr>
          <w:rFonts w:ascii="Times New Roman" w:eastAsiaTheme="minorHAnsi" w:hAnsi="Times New Roman" w:cs="Times New Roman"/>
          <w:sz w:val="24"/>
          <w:szCs w:val="24"/>
          <w:lang w:val="it-IT" w:eastAsia="it-IT"/>
        </w:rPr>
        <w:br/>
        <w:t>- ricerca e sviluppo di nuovi prodotti alimentari; </w:t>
      </w:r>
      <w:r w:rsidRPr="00E07736">
        <w:rPr>
          <w:rFonts w:ascii="Times New Roman" w:eastAsiaTheme="minorHAnsi" w:hAnsi="Times New Roman" w:cs="Times New Roman"/>
          <w:sz w:val="24"/>
          <w:szCs w:val="24"/>
          <w:lang w:val="it-IT" w:eastAsia="it-IT"/>
        </w:rPr>
        <w:br/>
        <w:t>- miglioramento dei prodotti già esistenti sul mercato;</w:t>
      </w:r>
      <w:r w:rsidRPr="00E07736">
        <w:rPr>
          <w:rFonts w:ascii="Times New Roman" w:eastAsiaTheme="minorHAnsi" w:hAnsi="Times New Roman" w:cs="Times New Roman"/>
          <w:sz w:val="24"/>
          <w:szCs w:val="24"/>
          <w:lang w:val="it-IT" w:eastAsia="it-IT"/>
        </w:rPr>
        <w:br/>
        <w:t>- accertamento e controllo delle caratteristiche quanti-qualitative della materia prima (standard qualitativi), nonché di additivi, coadiuvanti tecnologici, semilavorati, prodotti finiti, imballaggi e di quanto attiene alla produzione e trasformazione della materia prima;</w:t>
      </w:r>
      <w:r w:rsidRPr="00E07736">
        <w:rPr>
          <w:rFonts w:ascii="Times New Roman" w:eastAsiaTheme="minorHAnsi" w:hAnsi="Times New Roman" w:cs="Times New Roman"/>
          <w:sz w:val="24"/>
          <w:szCs w:val="24"/>
          <w:lang w:val="it-IT" w:eastAsia="it-IT"/>
        </w:rPr>
        <w:br/>
      </w:r>
      <w:r w:rsidRPr="00E07736">
        <w:rPr>
          <w:rFonts w:ascii="Times New Roman" w:eastAsiaTheme="minorHAnsi" w:hAnsi="Times New Roman" w:cs="Times New Roman"/>
          <w:sz w:val="24"/>
          <w:szCs w:val="24"/>
          <w:lang w:val="it-IT" w:eastAsia="it-IT"/>
        </w:rPr>
        <w:lastRenderedPageBreak/>
        <w:t>- consulenza e guida durante le fasi della produzione alimentare, incluso l'acquisto e lo stoccaggio della materia prima all'immagazzinamento del prodotto finito, in funzione degli standard qualitativi prestabiliti;</w:t>
      </w:r>
      <w:r w:rsidRPr="00E07736">
        <w:rPr>
          <w:rFonts w:ascii="Times New Roman" w:eastAsiaTheme="minorHAnsi" w:hAnsi="Times New Roman" w:cs="Times New Roman"/>
          <w:sz w:val="24"/>
          <w:szCs w:val="24"/>
          <w:lang w:val="it-IT" w:eastAsia="it-IT"/>
        </w:rPr>
        <w:br/>
        <w:t>- analisi dei prodotti alimentari freschi e trasformati; </w:t>
      </w:r>
      <w:r w:rsidRPr="00E07736">
        <w:rPr>
          <w:rFonts w:ascii="Times New Roman" w:eastAsiaTheme="minorHAnsi" w:hAnsi="Times New Roman" w:cs="Times New Roman"/>
          <w:sz w:val="24"/>
          <w:szCs w:val="24"/>
          <w:lang w:val="it-IT" w:eastAsia="it-IT"/>
        </w:rPr>
        <w:br/>
        <w:t>- consulenza e guida all'impiego delle attrezzature necessarie all'ottenimento delle produzioni alimentari;</w:t>
      </w:r>
      <w:r w:rsidRPr="00E07736">
        <w:rPr>
          <w:rFonts w:ascii="Times New Roman" w:eastAsiaTheme="minorHAnsi" w:hAnsi="Times New Roman" w:cs="Times New Roman"/>
          <w:sz w:val="24"/>
          <w:szCs w:val="24"/>
          <w:lang w:val="it-IT" w:eastAsia="it-IT"/>
        </w:rPr>
        <w:br/>
        <w:t>- partecipazione alla progettazione di programmi internazionali di sviluppo e di impianti di produzione agroalimentare.</w:t>
      </w:r>
      <w:r w:rsidRPr="00E07736">
        <w:rPr>
          <w:rFonts w:ascii="Times New Roman" w:eastAsiaTheme="minorHAnsi" w:hAnsi="Times New Roman" w:cs="Times New Roman"/>
          <w:sz w:val="24"/>
          <w:szCs w:val="24"/>
          <w:lang w:val="it-IT" w:eastAsia="it-IT"/>
        </w:rPr>
        <w:br/>
        <w:t>Questa figura deve:</w:t>
      </w:r>
      <w:r w:rsidRPr="00E07736">
        <w:rPr>
          <w:rFonts w:ascii="Times New Roman" w:eastAsiaTheme="minorHAnsi" w:hAnsi="Times New Roman" w:cs="Times New Roman"/>
          <w:sz w:val="24"/>
          <w:szCs w:val="24"/>
          <w:lang w:val="it-IT" w:eastAsia="it-IT"/>
        </w:rPr>
        <w:br/>
        <w:t>- possedere approfondita conoscenza della teoria e delle modalità d'applicazione delle tecnologie dei processi produttivi e di trasformazione alimentare, inclusi gli aspetti microbiologi e dell'igiene degli alimenti;</w:t>
      </w:r>
      <w:r w:rsidRPr="00E07736">
        <w:rPr>
          <w:rFonts w:ascii="Times New Roman" w:eastAsiaTheme="minorHAnsi" w:hAnsi="Times New Roman" w:cs="Times New Roman"/>
          <w:sz w:val="24"/>
          <w:szCs w:val="24"/>
          <w:lang w:val="it-IT" w:eastAsia="it-IT"/>
        </w:rPr>
        <w:br/>
        <w:t>- sapere utilizzare le tecniche di preparazione e di conservazione, nonché gli strumenti per la trasformazione della materia prima;</w:t>
      </w:r>
      <w:r w:rsidRPr="00E07736">
        <w:rPr>
          <w:rFonts w:ascii="Times New Roman" w:eastAsiaTheme="minorHAnsi" w:hAnsi="Times New Roman" w:cs="Times New Roman"/>
          <w:sz w:val="24"/>
          <w:szCs w:val="24"/>
          <w:lang w:val="it-IT" w:eastAsia="it-IT"/>
        </w:rPr>
        <w:br/>
        <w:t>- conoscere e saper applicare le normative igienico-sanitarie che regolano il settore agroalimentare, quelle relative ai sistemi di qualità e la modulistica aziendale, nel rispetto delle norme del codice deontologico della professione; </w:t>
      </w:r>
      <w:r w:rsidRPr="00E07736">
        <w:rPr>
          <w:rFonts w:ascii="Times New Roman" w:eastAsiaTheme="minorHAnsi" w:hAnsi="Times New Roman" w:cs="Times New Roman"/>
          <w:sz w:val="24"/>
          <w:szCs w:val="24"/>
          <w:lang w:val="it-IT" w:eastAsia="it-IT"/>
        </w:rPr>
        <w:br/>
        <w:t>- sapere utilizzare le tecnologie informatiche per l'elaborazione e l'archiviazione dei dati.</w:t>
      </w:r>
      <w:r w:rsidRPr="00E07736">
        <w:rPr>
          <w:rFonts w:ascii="Times New Roman" w:eastAsiaTheme="minorHAnsi" w:hAnsi="Times New Roman" w:cs="Times New Roman"/>
          <w:sz w:val="24"/>
          <w:szCs w:val="24"/>
          <w:lang w:val="it-IT" w:eastAsia="it-IT"/>
        </w:rPr>
        <w:br/>
        <w:t>Il Tecnologo delle produzioni alimentari, può giungere a ruoli di elevata responsabilità, in relazione all'abilità, all'esperienza ed all'aggiornamento professionale. </w:t>
      </w:r>
      <w:r w:rsidRPr="00E07736">
        <w:rPr>
          <w:rFonts w:ascii="Times New Roman" w:eastAsiaTheme="minorHAnsi" w:hAnsi="Times New Roman" w:cs="Times New Roman"/>
          <w:sz w:val="24"/>
          <w:szCs w:val="24"/>
          <w:lang w:val="it-IT" w:eastAsia="it-IT"/>
        </w:rPr>
        <w:br/>
        <w:t>Opera nell'industria alimentare e nelle filiere ad essa collegate (imprese di materie prime, additivi e aromi, ecc.), in laboratori di analisi e in aziende di ristorazione, oltre che nel settore agricolo, sanitario e della ricerca, anche nell'ambito dalle Pubblica Amministrazione. Generalmente è assunto con un contratto di lavoro dipendente e può arrivare a funzioni direttive.</w:t>
      </w:r>
      <w:r w:rsidRPr="00E07736">
        <w:rPr>
          <w:rFonts w:ascii="Times New Roman" w:eastAsiaTheme="minorHAnsi" w:hAnsi="Times New Roman" w:cs="Times New Roman"/>
          <w:sz w:val="24"/>
          <w:szCs w:val="24"/>
          <w:lang w:val="it-IT" w:eastAsia="it-IT"/>
        </w:rPr>
        <w:br/>
        <w:t>Lavora all'interno di laboratori di ricerca e sviluppo e negli uffici delle industrie alimentari, mantenendosi comunque in stretto contatto con le linee di produzione. </w:t>
      </w:r>
      <w:r w:rsidRPr="00E07736">
        <w:rPr>
          <w:rFonts w:ascii="Times New Roman" w:eastAsiaTheme="minorHAnsi" w:hAnsi="Times New Roman" w:cs="Times New Roman"/>
          <w:sz w:val="24"/>
          <w:szCs w:val="24"/>
          <w:lang w:val="it-IT" w:eastAsia="it-IT"/>
        </w:rPr>
        <w:br/>
        <w:t>Può essere responsabile di produzione e qualità e si interfaccia in maniera continuativa con gli addetti alla produzione, a cui delega, secondo procedure specifiche e definite, alcuni processi di controllo di conformità dei prodotti alimentari. Egli utilizza diversi strumenti di misura e di analisi, oltre alle tecnologie informatiche per elaborare e redigere rapporti, documentazione.</w:t>
      </w:r>
      <w:r w:rsidRPr="00E07736">
        <w:rPr>
          <w:rFonts w:ascii="Times New Roman" w:eastAsiaTheme="minorHAnsi" w:hAnsi="Times New Roman" w:cs="Times New Roman"/>
          <w:sz w:val="24"/>
          <w:szCs w:val="24"/>
          <w:lang w:val="it-IT" w:eastAsia="it-IT"/>
        </w:rPr>
        <w:br/>
        <w:t xml:space="preserve">Questo quadro fornito dall'Istituto per lo Sviluppo della Formazione Professionale dei Lavoratori conferma l'impianto sin qui seguito dal </w:t>
      </w:r>
      <w:proofErr w:type="spellStart"/>
      <w:r w:rsidRPr="00E07736">
        <w:rPr>
          <w:rFonts w:ascii="Times New Roman" w:eastAsiaTheme="minorHAnsi" w:hAnsi="Times New Roman" w:cs="Times New Roman"/>
          <w:sz w:val="24"/>
          <w:szCs w:val="24"/>
          <w:lang w:val="it-IT" w:eastAsia="it-IT"/>
        </w:rPr>
        <w:t>Cd</w:t>
      </w:r>
      <w:r w:rsidR="00191759">
        <w:rPr>
          <w:rFonts w:ascii="Times New Roman" w:eastAsiaTheme="minorHAnsi" w:hAnsi="Times New Roman" w:cs="Times New Roman"/>
          <w:sz w:val="24"/>
          <w:szCs w:val="24"/>
          <w:lang w:val="it-IT" w:eastAsia="it-IT"/>
        </w:rPr>
        <w:t>L</w:t>
      </w:r>
      <w:proofErr w:type="spellEnd"/>
      <w:r w:rsidRPr="00E07736">
        <w:rPr>
          <w:rFonts w:ascii="Times New Roman" w:eastAsiaTheme="minorHAnsi" w:hAnsi="Times New Roman" w:cs="Times New Roman"/>
          <w:sz w:val="24"/>
          <w:szCs w:val="24"/>
          <w:lang w:val="it-IT" w:eastAsia="it-IT"/>
        </w:rPr>
        <w:t xml:space="preserve"> per la formazione del laureato in Scienze e tecnologie alimentari ed il suo indirizzamento al mondo del lavoro.</w:t>
      </w:r>
      <w:r w:rsidRPr="00E07736">
        <w:rPr>
          <w:rFonts w:ascii="Times New Roman" w:eastAsiaTheme="minorHAnsi" w:hAnsi="Times New Roman" w:cs="Times New Roman"/>
          <w:sz w:val="24"/>
          <w:szCs w:val="24"/>
          <w:lang w:val="it-IT" w:eastAsia="it-IT"/>
        </w:rPr>
        <w:br/>
        <w:t xml:space="preserve">1.2) Per ottenere un quadro più esaustivo della figura del tecnologo alimentare in ambito </w:t>
      </w:r>
      <w:r w:rsidRPr="00E07736">
        <w:rPr>
          <w:rFonts w:ascii="Times New Roman" w:eastAsiaTheme="minorHAnsi" w:hAnsi="Times New Roman" w:cs="Times New Roman"/>
          <w:sz w:val="24"/>
          <w:szCs w:val="24"/>
          <w:lang w:val="it-IT" w:eastAsia="it-IT"/>
        </w:rPr>
        <w:lastRenderedPageBreak/>
        <w:t xml:space="preserve">internazionale, sono state consultate alcune </w:t>
      </w:r>
      <w:r w:rsidRPr="00191759">
        <w:rPr>
          <w:rFonts w:ascii="Times New Roman" w:eastAsiaTheme="minorHAnsi" w:hAnsi="Times New Roman" w:cs="Times New Roman"/>
          <w:i/>
          <w:sz w:val="24"/>
          <w:szCs w:val="24"/>
          <w:lang w:val="it-IT" w:eastAsia="it-IT"/>
        </w:rPr>
        <w:t>survey</w:t>
      </w:r>
      <w:r w:rsidRPr="00E07736">
        <w:rPr>
          <w:rFonts w:ascii="Times New Roman" w:eastAsiaTheme="minorHAnsi" w:hAnsi="Times New Roman" w:cs="Times New Roman"/>
          <w:sz w:val="24"/>
          <w:szCs w:val="24"/>
          <w:lang w:val="it-IT" w:eastAsia="it-IT"/>
        </w:rPr>
        <w:t xml:space="preserve"> reperite in rete, sulla situazione remunerativa del Food Scientist in U.S. e su altri aspetti professionali. </w:t>
      </w:r>
      <w:r w:rsidR="004E1B86" w:rsidRPr="005037A7">
        <w:rPr>
          <w:rFonts w:ascii="Times New Roman" w:hAnsi="Times New Roman" w:cs="Times New Roman"/>
          <w:sz w:val="24"/>
          <w:szCs w:val="24"/>
          <w:lang w:eastAsia="it-IT"/>
        </w:rPr>
        <w:t xml:space="preserve">Ad </w:t>
      </w:r>
      <w:proofErr w:type="spellStart"/>
      <w:r w:rsidR="004E1B86" w:rsidRPr="005037A7">
        <w:rPr>
          <w:rFonts w:ascii="Times New Roman" w:hAnsi="Times New Roman" w:cs="Times New Roman"/>
          <w:sz w:val="24"/>
          <w:szCs w:val="24"/>
          <w:lang w:eastAsia="it-IT"/>
        </w:rPr>
        <w:t>integrazione</w:t>
      </w:r>
      <w:proofErr w:type="spellEnd"/>
      <w:r w:rsidR="004E1B86" w:rsidRPr="005037A7">
        <w:rPr>
          <w:rFonts w:ascii="Times New Roman" w:hAnsi="Times New Roman" w:cs="Times New Roman"/>
          <w:sz w:val="24"/>
          <w:szCs w:val="24"/>
          <w:lang w:eastAsia="it-IT"/>
        </w:rPr>
        <w:t xml:space="preserve"> </w:t>
      </w:r>
      <w:proofErr w:type="spellStart"/>
      <w:r w:rsidR="004E1B86" w:rsidRPr="005037A7">
        <w:rPr>
          <w:rFonts w:ascii="Times New Roman" w:hAnsi="Times New Roman" w:cs="Times New Roman"/>
          <w:sz w:val="24"/>
          <w:szCs w:val="24"/>
          <w:lang w:eastAsia="it-IT"/>
        </w:rPr>
        <w:t>delle</w:t>
      </w:r>
      <w:proofErr w:type="spellEnd"/>
      <w:r w:rsidR="004E1B86" w:rsidRPr="005037A7">
        <w:rPr>
          <w:rFonts w:ascii="Times New Roman" w:hAnsi="Times New Roman" w:cs="Times New Roman"/>
          <w:sz w:val="24"/>
          <w:szCs w:val="24"/>
          <w:lang w:eastAsia="it-IT"/>
        </w:rPr>
        <w:t xml:space="preserve"> </w:t>
      </w:r>
      <w:proofErr w:type="spellStart"/>
      <w:r w:rsidR="004E1B86" w:rsidRPr="005037A7">
        <w:rPr>
          <w:rFonts w:ascii="Times New Roman" w:hAnsi="Times New Roman" w:cs="Times New Roman"/>
          <w:sz w:val="24"/>
          <w:szCs w:val="24"/>
          <w:lang w:eastAsia="it-IT"/>
        </w:rPr>
        <w:t>consultazioni</w:t>
      </w:r>
      <w:proofErr w:type="spellEnd"/>
      <w:r w:rsidR="004E1B86" w:rsidRPr="005037A7">
        <w:rPr>
          <w:rFonts w:ascii="Times New Roman" w:hAnsi="Times New Roman" w:cs="Times New Roman"/>
          <w:sz w:val="24"/>
          <w:szCs w:val="24"/>
          <w:lang w:eastAsia="it-IT"/>
        </w:rPr>
        <w:t xml:space="preserve"> effettuate mediante il questionario, nel corso del 2021 sono stati considerati dati prodotti dall'Institute of Food Technology (IFT), con sede in America e nel Regno Unito, che offre una visione parziale e limitata sugli stipendi, su come diventare un Food Scientist (il cosiddetto </w:t>
      </w:r>
      <w:proofErr w:type="spellStart"/>
      <w:r w:rsidR="004E1B86" w:rsidRPr="005037A7">
        <w:rPr>
          <w:rFonts w:ascii="Times New Roman" w:hAnsi="Times New Roman" w:cs="Times New Roman"/>
          <w:sz w:val="24"/>
          <w:szCs w:val="24"/>
          <w:lang w:eastAsia="it-IT"/>
        </w:rPr>
        <w:t>culinary</w:t>
      </w:r>
      <w:proofErr w:type="spellEnd"/>
      <w:r w:rsidR="004E1B86" w:rsidRPr="005037A7">
        <w:rPr>
          <w:rFonts w:ascii="Times New Roman" w:hAnsi="Times New Roman" w:cs="Times New Roman"/>
          <w:sz w:val="24"/>
          <w:szCs w:val="24"/>
          <w:lang w:eastAsia="it-IT"/>
        </w:rPr>
        <w:t xml:space="preserve"> </w:t>
      </w:r>
      <w:proofErr w:type="spellStart"/>
      <w:r w:rsidR="004E1B86" w:rsidRPr="005037A7">
        <w:rPr>
          <w:rFonts w:ascii="Times New Roman" w:hAnsi="Times New Roman" w:cs="Times New Roman"/>
          <w:sz w:val="24"/>
          <w:szCs w:val="24"/>
          <w:lang w:eastAsia="it-IT"/>
        </w:rPr>
        <w:t>view</w:t>
      </w:r>
      <w:proofErr w:type="spellEnd"/>
      <w:r w:rsidR="004E1B86" w:rsidRPr="005037A7">
        <w:rPr>
          <w:rFonts w:ascii="Times New Roman" w:hAnsi="Times New Roman" w:cs="Times New Roman"/>
          <w:sz w:val="24"/>
          <w:szCs w:val="24"/>
          <w:lang w:eastAsia="it-IT"/>
        </w:rPr>
        <w:t xml:space="preserve">) (www.ift.org). Genericamente, il materiale disponibile individua alcuni punti focali per la formazione del Food Scientist, quali la conoscenza e la comprensione di alcuni concetti di base, relativi alla microbiologia, tecnologia, sicurezza e qualità delle materie prime e dei prodotti trasformati, marketing e nutrizione, con un'attenzione particolare agli alimenti funzionali ed alla sostenibilità della produzione degli stessi. </w:t>
      </w:r>
      <w:r w:rsidRPr="00E07736">
        <w:rPr>
          <w:rFonts w:ascii="Times New Roman" w:hAnsi="Times New Roman" w:cs="Times New Roman"/>
          <w:sz w:val="24"/>
          <w:szCs w:val="24"/>
          <w:lang w:eastAsia="it-IT"/>
        </w:rPr>
        <w:t>2) Consultazione delle parti sociali</w:t>
      </w:r>
      <w:r w:rsidRPr="00E07736">
        <w:rPr>
          <w:rFonts w:ascii="Times New Roman" w:hAnsi="Times New Roman" w:cs="Times New Roman"/>
          <w:sz w:val="24"/>
          <w:szCs w:val="24"/>
          <w:lang w:eastAsia="it-IT"/>
        </w:rPr>
        <w:br/>
        <w:t xml:space="preserve">Le parti sociali sono state consultate mediante l'invito a rispondere ai quesiti inclusi nel questionario allegato. La percentuale di risposte ottenute è stata elevata in rapporto al numero di soggetti intervistati e tutti hanno sottolineato l'attualità della figura professionale del Tecnologo Alimentare. In relazione alle principali funzioni che il tecnologo alimentare dovrebbe assolvere nel contesto lavorativo e le relative competenze, le risposte provenienti dal mono produttivo suggeriscono la necessità di occuparsi della “ricerca tecnologica” mentre le altre parti interessate indicano la necessità di sviluppare competenze nel monitoraggio dei processi di trasformazione, nella valutazione e gestione della qualità e nella sicurezza alimentare, svolgendo principalmente le funzioni di consulente per l'industria alimentare, di responsabile di produzione e di qualità. Emerge altresì la necessità di costruire una figura professionale aperta all'approccio multidisciplinare alle diverse problematiche, in grado di dialogare principalmente con agronomi, medici veterinari e biologi. Le parti sociali sottolineano che le competenze del tecnologo alimentare dovrebbero essere costruite soprattutto sulle conoscenze delle discipline di base, delle tecnologie alimentari e dell'igiene e sicurezza alimentare, senza trascurare le conoscenze relative alla normativa del settore alimentare; queste conoscenze consentirebbero l'acquisizione di abilità nel campo della gestione dei processi produttivi e della qualità e sicurezza degli alimenti. Pertanto, gli sbocchi occupazionali maggiormente indicati risultano l'industria alimentare e l'attività in aziende di consulenza, seguiti dai dipartimenti di prevenzione </w:t>
      </w:r>
      <w:r w:rsidR="00116E95">
        <w:rPr>
          <w:rFonts w:ascii="Times New Roman" w:hAnsi="Times New Roman" w:cs="Times New Roman"/>
          <w:sz w:val="24"/>
          <w:szCs w:val="24"/>
          <w:lang w:eastAsia="it-IT"/>
        </w:rPr>
        <w:t xml:space="preserve">(laureati magistrali) </w:t>
      </w:r>
      <w:r w:rsidRPr="00E07736">
        <w:rPr>
          <w:rFonts w:ascii="Times New Roman" w:hAnsi="Times New Roman" w:cs="Times New Roman"/>
          <w:sz w:val="24"/>
          <w:szCs w:val="24"/>
          <w:lang w:eastAsia="it-IT"/>
        </w:rPr>
        <w:t>e dalla ristorazione collettiva. </w:t>
      </w:r>
      <w:r w:rsidRPr="00E07736">
        <w:rPr>
          <w:rFonts w:ascii="Times New Roman" w:hAnsi="Times New Roman" w:cs="Times New Roman"/>
          <w:sz w:val="24"/>
          <w:szCs w:val="24"/>
          <w:lang w:eastAsia="it-IT"/>
        </w:rPr>
        <w:br/>
        <w:t xml:space="preserve">Relativamente ai risultati di apprendimento atteso, tutte le parti sociali che hanno aderito alla consultazione, hanno indicato la necessità da parte del laureato in Scienze e Tecnologie Alimentari, di conoscere i principali sistemi di impiantistica, i principi del sistema HACCP e di altri sistemi di qualità, il concetto di analisi del rischio e l'impianto della normativa nazionale e comunitaria sugli alimenti; inoltre, la comprensione da parte del laureato delle problematiche legate alla </w:t>
      </w:r>
      <w:r w:rsidRPr="00191759">
        <w:rPr>
          <w:rFonts w:ascii="Times New Roman" w:hAnsi="Times New Roman" w:cs="Times New Roman"/>
          <w:i/>
          <w:sz w:val="24"/>
          <w:szCs w:val="24"/>
          <w:lang w:eastAsia="it-IT"/>
        </w:rPr>
        <w:t xml:space="preserve">Food </w:t>
      </w:r>
      <w:proofErr w:type="spellStart"/>
      <w:r w:rsidRPr="00191759">
        <w:rPr>
          <w:rFonts w:ascii="Times New Roman" w:hAnsi="Times New Roman" w:cs="Times New Roman"/>
          <w:i/>
          <w:sz w:val="24"/>
          <w:szCs w:val="24"/>
          <w:lang w:eastAsia="it-IT"/>
        </w:rPr>
        <w:t>Safety</w:t>
      </w:r>
      <w:proofErr w:type="spellEnd"/>
      <w:r w:rsidRPr="00E07736">
        <w:rPr>
          <w:rFonts w:ascii="Times New Roman" w:hAnsi="Times New Roman" w:cs="Times New Roman"/>
          <w:sz w:val="24"/>
          <w:szCs w:val="24"/>
          <w:lang w:eastAsia="it-IT"/>
        </w:rPr>
        <w:t xml:space="preserve">, alla </w:t>
      </w:r>
      <w:r w:rsidRPr="00191759">
        <w:rPr>
          <w:rFonts w:ascii="Times New Roman" w:hAnsi="Times New Roman" w:cs="Times New Roman"/>
          <w:i/>
          <w:sz w:val="24"/>
          <w:szCs w:val="24"/>
          <w:lang w:eastAsia="it-IT"/>
        </w:rPr>
        <w:t>Food Security</w:t>
      </w:r>
      <w:r w:rsidRPr="00E07736">
        <w:rPr>
          <w:rFonts w:ascii="Times New Roman" w:hAnsi="Times New Roman" w:cs="Times New Roman"/>
          <w:sz w:val="24"/>
          <w:szCs w:val="24"/>
          <w:lang w:eastAsia="it-IT"/>
        </w:rPr>
        <w:t xml:space="preserve"> e ai processi di produzione e trasformazione degli alimenti, appaiono prioritari.</w:t>
      </w:r>
      <w:r w:rsidRPr="00E07736">
        <w:rPr>
          <w:rFonts w:ascii="Times New Roman" w:hAnsi="Times New Roman" w:cs="Times New Roman"/>
          <w:sz w:val="24"/>
          <w:szCs w:val="24"/>
          <w:lang w:eastAsia="it-IT"/>
        </w:rPr>
        <w:br/>
      </w:r>
      <w:r w:rsidRPr="00E07736">
        <w:rPr>
          <w:rFonts w:ascii="Times New Roman" w:hAnsi="Times New Roman" w:cs="Times New Roman"/>
          <w:sz w:val="24"/>
          <w:szCs w:val="24"/>
          <w:lang w:eastAsia="it-IT"/>
        </w:rPr>
        <w:lastRenderedPageBreak/>
        <w:t>Attività formative indicate come necessarie per il conseguimento dei risultati di apprendimento di cui sopra, sono tirocini e seminari. Infine, relativamente al fabbisogno di innovazione nel settore delle tecnologie alimentari, le parti sociali convengono sulla necessità di progettare figure professionali specifiche, di sviluppare processi produttivi innovativi e sulla necessità di sviluppare un processo di marketing integrato prodotto/prezzo/distribuzione/comunicazione.</w:t>
      </w:r>
    </w:p>
    <w:p w14:paraId="4FD0E265" w14:textId="77777777" w:rsidR="00AC0186" w:rsidRDefault="00AC0186" w:rsidP="00191759">
      <w:pPr>
        <w:spacing w:line="360" w:lineRule="auto"/>
        <w:jc w:val="both"/>
        <w:rPr>
          <w:rFonts w:ascii="Times New Roman" w:hAnsi="Times New Roman" w:cs="Times New Roman"/>
          <w:b/>
          <w:sz w:val="24"/>
          <w:szCs w:val="24"/>
        </w:rPr>
      </w:pPr>
    </w:p>
    <w:p w14:paraId="6A0BD29C" w14:textId="77777777" w:rsidR="00453BFD" w:rsidRPr="00E07736" w:rsidRDefault="00453BFD" w:rsidP="00191759">
      <w:pPr>
        <w:spacing w:line="360" w:lineRule="auto"/>
        <w:jc w:val="both"/>
        <w:rPr>
          <w:rFonts w:ascii="Times New Roman" w:hAnsi="Times New Roman" w:cs="Times New Roman"/>
          <w:b/>
          <w:noProof/>
          <w:sz w:val="24"/>
          <w:szCs w:val="24"/>
          <w:lang w:eastAsia="it-IT"/>
        </w:rPr>
      </w:pPr>
      <w:r w:rsidRPr="00E07736">
        <w:rPr>
          <w:rFonts w:ascii="Times New Roman" w:hAnsi="Times New Roman" w:cs="Times New Roman"/>
          <w:b/>
          <w:sz w:val="24"/>
          <w:szCs w:val="24"/>
        </w:rPr>
        <w:t xml:space="preserve">4. </w:t>
      </w:r>
      <w:r w:rsidRPr="00E07736">
        <w:rPr>
          <w:rFonts w:ascii="Times New Roman" w:hAnsi="Times New Roman" w:cs="Times New Roman"/>
          <w:b/>
          <w:noProof/>
          <w:sz w:val="24"/>
          <w:szCs w:val="24"/>
          <w:lang w:eastAsia="it-IT"/>
        </w:rPr>
        <w:t>Analisi del Mercato del lavoro e Sbocchi Occupazionali</w:t>
      </w:r>
    </w:p>
    <w:p w14:paraId="629BA4E1" w14:textId="6ED41125" w:rsidR="00453BFD" w:rsidRPr="00E07736" w:rsidRDefault="00453BFD" w:rsidP="00191759">
      <w:pPr>
        <w:spacing w:line="360" w:lineRule="auto"/>
        <w:jc w:val="both"/>
        <w:rPr>
          <w:rFonts w:ascii="Times New Roman" w:hAnsi="Times New Roman" w:cs="Times New Roman"/>
          <w:sz w:val="24"/>
          <w:szCs w:val="24"/>
          <w:lang w:eastAsia="it-IT"/>
        </w:rPr>
      </w:pPr>
      <w:r w:rsidRPr="00E07736">
        <w:rPr>
          <w:rFonts w:ascii="Times New Roman" w:hAnsi="Times New Roman" w:cs="Times New Roman"/>
          <w:sz w:val="24"/>
          <w:szCs w:val="24"/>
          <w:lang w:eastAsia="it-IT"/>
        </w:rPr>
        <w:t xml:space="preserve">Il </w:t>
      </w:r>
      <w:proofErr w:type="spellStart"/>
      <w:r w:rsidR="00671C7F">
        <w:rPr>
          <w:rFonts w:ascii="Times New Roman" w:hAnsi="Times New Roman" w:cs="Times New Roman"/>
          <w:sz w:val="24"/>
          <w:szCs w:val="24"/>
          <w:lang w:eastAsia="it-IT"/>
        </w:rPr>
        <w:t>CdS</w:t>
      </w:r>
      <w:proofErr w:type="spellEnd"/>
      <w:r w:rsidRPr="00E07736">
        <w:rPr>
          <w:rFonts w:ascii="Times New Roman" w:hAnsi="Times New Roman" w:cs="Times New Roman"/>
          <w:sz w:val="24"/>
          <w:szCs w:val="24"/>
          <w:lang w:eastAsia="it-IT"/>
        </w:rPr>
        <w:t xml:space="preserve"> in “Scienze e Tecnologie Alimentari” sviluppa gli obiettivi qualificanti della classe L-26 (Scienze e tecnologie alimentari) e si propone di preparare una figura tecnica con elev</w:t>
      </w:r>
      <w:r w:rsidR="004D3B73" w:rsidRPr="00E07736">
        <w:rPr>
          <w:rFonts w:ascii="Times New Roman" w:hAnsi="Times New Roman" w:cs="Times New Roman"/>
          <w:sz w:val="24"/>
          <w:szCs w:val="24"/>
          <w:lang w:eastAsia="it-IT"/>
        </w:rPr>
        <w:t xml:space="preserve">ate </w:t>
      </w:r>
      <w:r w:rsidRPr="00E07736">
        <w:rPr>
          <w:rFonts w:ascii="Times New Roman" w:hAnsi="Times New Roman" w:cs="Times New Roman"/>
          <w:sz w:val="24"/>
          <w:szCs w:val="24"/>
          <w:lang w:eastAsia="it-IT"/>
        </w:rPr>
        <w:t>competenze tecniche nel campo dell</w:t>
      </w:r>
      <w:r w:rsidR="004D3B73" w:rsidRPr="00E07736">
        <w:rPr>
          <w:rFonts w:ascii="Times New Roman" w:hAnsi="Times New Roman" w:cs="Times New Roman"/>
          <w:sz w:val="24"/>
          <w:szCs w:val="24"/>
          <w:lang w:eastAsia="it-IT"/>
        </w:rPr>
        <w:t>a trasformazione, conservazione, confezionamento e condizionamento dei prodotti alimentari</w:t>
      </w:r>
      <w:r w:rsidRPr="00E07736">
        <w:rPr>
          <w:rFonts w:ascii="Times New Roman" w:hAnsi="Times New Roman" w:cs="Times New Roman"/>
          <w:sz w:val="24"/>
          <w:szCs w:val="24"/>
          <w:lang w:eastAsia="it-IT"/>
        </w:rPr>
        <w:t xml:space="preserve"> e nel controllo</w:t>
      </w:r>
      <w:r w:rsidR="004D3B73" w:rsidRPr="00E07736">
        <w:rPr>
          <w:rFonts w:ascii="Times New Roman" w:hAnsi="Times New Roman" w:cs="Times New Roman"/>
          <w:sz w:val="24"/>
          <w:szCs w:val="24"/>
          <w:lang w:eastAsia="it-IT"/>
        </w:rPr>
        <w:t xml:space="preserve"> e verifica degli standar</w:t>
      </w:r>
      <w:r w:rsidR="000E3F41" w:rsidRPr="00E07736">
        <w:rPr>
          <w:rFonts w:ascii="Times New Roman" w:hAnsi="Times New Roman" w:cs="Times New Roman"/>
          <w:sz w:val="24"/>
          <w:szCs w:val="24"/>
          <w:lang w:eastAsia="it-IT"/>
        </w:rPr>
        <w:t>d</w:t>
      </w:r>
      <w:r w:rsidR="004D3B73" w:rsidRPr="00E07736">
        <w:rPr>
          <w:rFonts w:ascii="Times New Roman" w:hAnsi="Times New Roman" w:cs="Times New Roman"/>
          <w:sz w:val="24"/>
          <w:szCs w:val="24"/>
          <w:lang w:eastAsia="it-IT"/>
        </w:rPr>
        <w:t xml:space="preserve"> produttivi con particolare riferimento alla</w:t>
      </w:r>
      <w:r w:rsidRPr="00E07736">
        <w:rPr>
          <w:rFonts w:ascii="Times New Roman" w:hAnsi="Times New Roman" w:cs="Times New Roman"/>
          <w:sz w:val="24"/>
          <w:szCs w:val="24"/>
          <w:lang w:eastAsia="it-IT"/>
        </w:rPr>
        <w:t xml:space="preserve"> qualità e</w:t>
      </w:r>
      <w:r w:rsidR="004D3B73" w:rsidRPr="00E07736">
        <w:rPr>
          <w:rFonts w:ascii="Times New Roman" w:hAnsi="Times New Roman" w:cs="Times New Roman"/>
          <w:sz w:val="24"/>
          <w:szCs w:val="24"/>
          <w:lang w:eastAsia="it-IT"/>
        </w:rPr>
        <w:t xml:space="preserve"> alla</w:t>
      </w:r>
      <w:r w:rsidRPr="00E07736">
        <w:rPr>
          <w:rFonts w:ascii="Times New Roman" w:hAnsi="Times New Roman" w:cs="Times New Roman"/>
          <w:sz w:val="24"/>
          <w:szCs w:val="24"/>
          <w:lang w:eastAsia="it-IT"/>
        </w:rPr>
        <w:t xml:space="preserve"> sicurezza alimentare.</w:t>
      </w:r>
    </w:p>
    <w:p w14:paraId="08112F66" w14:textId="77777777" w:rsidR="0082475F" w:rsidRPr="00E07736" w:rsidRDefault="004D3B73" w:rsidP="00191759">
      <w:pPr>
        <w:spacing w:after="0" w:line="360" w:lineRule="auto"/>
        <w:jc w:val="both"/>
        <w:rPr>
          <w:rFonts w:ascii="Times New Roman" w:hAnsi="Times New Roman" w:cs="Times New Roman"/>
          <w:noProof/>
          <w:sz w:val="24"/>
          <w:szCs w:val="24"/>
          <w:lang w:eastAsia="it-IT"/>
        </w:rPr>
      </w:pPr>
      <w:r w:rsidRPr="00E07736">
        <w:rPr>
          <w:rFonts w:ascii="Times New Roman" w:hAnsi="Times New Roman" w:cs="Times New Roman"/>
          <w:sz w:val="24"/>
          <w:szCs w:val="24"/>
          <w:lang w:eastAsia="it-IT"/>
        </w:rPr>
        <w:t>Il laureato in Scienze e Tecnologie Alimentari (STA) presenta un'adeguata padronanza di metodi e contenuti scientifici</w:t>
      </w:r>
      <w:r w:rsidR="00DB73AB" w:rsidRPr="00E07736">
        <w:rPr>
          <w:rFonts w:ascii="Times New Roman" w:hAnsi="Times New Roman" w:cs="Times New Roman"/>
          <w:sz w:val="24"/>
          <w:szCs w:val="24"/>
          <w:lang w:eastAsia="it-IT"/>
        </w:rPr>
        <w:t xml:space="preserve"> di base e specifici per quanto riguarda la messa a punto e l’ottimizzazione delle operazioni unitarie e dei processi dell’</w:t>
      </w:r>
      <w:r w:rsidR="00E27A40" w:rsidRPr="00E07736">
        <w:rPr>
          <w:rFonts w:ascii="Times New Roman" w:hAnsi="Times New Roman" w:cs="Times New Roman"/>
          <w:sz w:val="24"/>
          <w:szCs w:val="24"/>
          <w:lang w:eastAsia="it-IT"/>
        </w:rPr>
        <w:t xml:space="preserve">industriale alimentare, la ricerca e </w:t>
      </w:r>
      <w:r w:rsidR="00116E95">
        <w:rPr>
          <w:rFonts w:ascii="Times New Roman" w:hAnsi="Times New Roman" w:cs="Times New Roman"/>
          <w:sz w:val="24"/>
          <w:szCs w:val="24"/>
          <w:lang w:eastAsia="it-IT"/>
        </w:rPr>
        <w:t>l’</w:t>
      </w:r>
      <w:r w:rsidR="00E27A40" w:rsidRPr="00E07736">
        <w:rPr>
          <w:rFonts w:ascii="Times New Roman" w:hAnsi="Times New Roman" w:cs="Times New Roman"/>
          <w:sz w:val="24"/>
          <w:szCs w:val="24"/>
          <w:lang w:eastAsia="it-IT"/>
        </w:rPr>
        <w:t xml:space="preserve">impostazione di metodi e tecniche innovative al fine di migliorare gli standard qualitativi e nutrizionali dei prodotti </w:t>
      </w:r>
      <w:r w:rsidR="001A2E93" w:rsidRPr="00E07736">
        <w:rPr>
          <w:rFonts w:ascii="Times New Roman" w:hAnsi="Times New Roman" w:cs="Times New Roman"/>
          <w:sz w:val="24"/>
          <w:szCs w:val="24"/>
          <w:lang w:eastAsia="it-IT"/>
        </w:rPr>
        <w:t>a</w:t>
      </w:r>
      <w:r w:rsidR="00E27A40" w:rsidRPr="00E07736">
        <w:rPr>
          <w:rFonts w:ascii="Times New Roman" w:hAnsi="Times New Roman" w:cs="Times New Roman"/>
          <w:sz w:val="24"/>
          <w:szCs w:val="24"/>
          <w:lang w:eastAsia="it-IT"/>
        </w:rPr>
        <w:t>limentari. Le conoscenze tecniche specifiche non si limitano alla fase di produzione ma anche al confezionamento con la conoscenza e lo studio di materiali e tecnologie convenzionali e innovativi nel settore del packaging e con particolare riguardo e attenzione a quelli che sono gli a</w:t>
      </w:r>
      <w:r w:rsidR="000E3F41" w:rsidRPr="00E07736">
        <w:rPr>
          <w:rFonts w:ascii="Times New Roman" w:hAnsi="Times New Roman" w:cs="Times New Roman"/>
          <w:sz w:val="24"/>
          <w:szCs w:val="24"/>
          <w:lang w:eastAsia="it-IT"/>
        </w:rPr>
        <w:t>s</w:t>
      </w:r>
      <w:r w:rsidR="00E27A40" w:rsidRPr="00E07736">
        <w:rPr>
          <w:rFonts w:ascii="Times New Roman" w:hAnsi="Times New Roman" w:cs="Times New Roman"/>
          <w:sz w:val="24"/>
          <w:szCs w:val="24"/>
          <w:lang w:eastAsia="it-IT"/>
        </w:rPr>
        <w:t>petti della riduzione dell’impatto ambientale, del riciclo, della rinnovabilità e della sostenibilità ambientale anche attr</w:t>
      </w:r>
      <w:r w:rsidR="000E3F41" w:rsidRPr="00E07736">
        <w:rPr>
          <w:rFonts w:ascii="Times New Roman" w:hAnsi="Times New Roman" w:cs="Times New Roman"/>
          <w:sz w:val="24"/>
          <w:szCs w:val="24"/>
          <w:lang w:eastAsia="it-IT"/>
        </w:rPr>
        <w:t>averso la conoscenza delle prin</w:t>
      </w:r>
      <w:r w:rsidR="00E27A40" w:rsidRPr="00E07736">
        <w:rPr>
          <w:rFonts w:ascii="Times New Roman" w:hAnsi="Times New Roman" w:cs="Times New Roman"/>
          <w:sz w:val="24"/>
          <w:szCs w:val="24"/>
          <w:lang w:eastAsia="it-IT"/>
        </w:rPr>
        <w:t>cipali metodologie del “</w:t>
      </w:r>
      <w:r w:rsidR="00E27A40" w:rsidRPr="00E07736">
        <w:rPr>
          <w:rFonts w:ascii="Times New Roman" w:hAnsi="Times New Roman" w:cs="Times New Roman"/>
          <w:i/>
          <w:sz w:val="24"/>
          <w:szCs w:val="24"/>
          <w:lang w:eastAsia="it-IT"/>
        </w:rPr>
        <w:t xml:space="preserve">Life </w:t>
      </w:r>
      <w:proofErr w:type="spellStart"/>
      <w:r w:rsidR="00BB05D9" w:rsidRPr="00E07736">
        <w:rPr>
          <w:rFonts w:ascii="Times New Roman" w:hAnsi="Times New Roman" w:cs="Times New Roman"/>
          <w:i/>
          <w:sz w:val="24"/>
          <w:szCs w:val="24"/>
          <w:lang w:eastAsia="it-IT"/>
        </w:rPr>
        <w:t>Cycle</w:t>
      </w:r>
      <w:proofErr w:type="spellEnd"/>
      <w:r w:rsidR="00E27A40" w:rsidRPr="00E07736">
        <w:rPr>
          <w:rFonts w:ascii="Times New Roman" w:hAnsi="Times New Roman" w:cs="Times New Roman"/>
          <w:i/>
          <w:sz w:val="24"/>
          <w:szCs w:val="24"/>
          <w:lang w:eastAsia="it-IT"/>
        </w:rPr>
        <w:t xml:space="preserve"> </w:t>
      </w:r>
      <w:proofErr w:type="spellStart"/>
      <w:r w:rsidR="00BB05D9" w:rsidRPr="00E07736">
        <w:rPr>
          <w:rFonts w:ascii="Times New Roman" w:hAnsi="Times New Roman" w:cs="Times New Roman"/>
          <w:i/>
          <w:sz w:val="24"/>
          <w:szCs w:val="24"/>
          <w:lang w:eastAsia="it-IT"/>
        </w:rPr>
        <w:t>Assessment</w:t>
      </w:r>
      <w:proofErr w:type="spellEnd"/>
      <w:r w:rsidR="00E27A40" w:rsidRPr="00E07736">
        <w:rPr>
          <w:rFonts w:ascii="Times New Roman" w:hAnsi="Times New Roman" w:cs="Times New Roman"/>
          <w:sz w:val="24"/>
          <w:szCs w:val="24"/>
          <w:lang w:eastAsia="it-IT"/>
        </w:rPr>
        <w:t xml:space="preserve"> (LCA)”. </w:t>
      </w:r>
      <w:r w:rsidR="00BB05D9" w:rsidRPr="00E07736">
        <w:rPr>
          <w:rFonts w:ascii="Times New Roman" w:hAnsi="Times New Roman" w:cs="Times New Roman"/>
          <w:sz w:val="24"/>
          <w:szCs w:val="24"/>
          <w:lang w:eastAsia="it-IT"/>
        </w:rPr>
        <w:t xml:space="preserve">Di notevole importanza sono anche le conoscenze tecniche e scientifiche relative alla sicurezza e igiene degli alimenti e alle caratteristiche sensoriali, chimiche e fisiche che descrivono la qualità e l’accettabilità di un alimento. </w:t>
      </w:r>
      <w:r w:rsidRPr="00E07736">
        <w:rPr>
          <w:rFonts w:ascii="Times New Roman" w:hAnsi="Times New Roman" w:cs="Times New Roman"/>
          <w:noProof/>
          <w:sz w:val="24"/>
          <w:szCs w:val="24"/>
          <w:lang w:eastAsia="it-IT"/>
        </w:rPr>
        <w:t>Inoltre, il laureato in STA ha padronanza dei</w:t>
      </w:r>
      <w:r w:rsidR="00180FA7" w:rsidRPr="00E07736">
        <w:rPr>
          <w:rFonts w:ascii="Times New Roman" w:hAnsi="Times New Roman" w:cs="Times New Roman"/>
          <w:noProof/>
          <w:sz w:val="24"/>
          <w:szCs w:val="24"/>
          <w:lang w:eastAsia="it-IT"/>
        </w:rPr>
        <w:t xml:space="preserve"> </w:t>
      </w:r>
      <w:r w:rsidRPr="00E07736">
        <w:rPr>
          <w:rFonts w:ascii="Times New Roman" w:hAnsi="Times New Roman" w:cs="Times New Roman"/>
          <w:noProof/>
          <w:sz w:val="24"/>
          <w:szCs w:val="24"/>
          <w:lang w:eastAsia="it-IT"/>
        </w:rPr>
        <w:t>principi dell</w:t>
      </w:r>
      <w:r w:rsidR="00180FA7" w:rsidRPr="00E07736">
        <w:rPr>
          <w:rFonts w:ascii="Times New Roman" w:hAnsi="Times New Roman" w:cs="Times New Roman"/>
          <w:noProof/>
          <w:sz w:val="24"/>
          <w:szCs w:val="24"/>
          <w:lang w:eastAsia="it-IT"/>
        </w:rPr>
        <w:t xml:space="preserve">’ </w:t>
      </w:r>
      <w:r w:rsidRPr="00E07736">
        <w:rPr>
          <w:rFonts w:ascii="Times New Roman" w:hAnsi="Times New Roman" w:cs="Times New Roman"/>
          <w:noProof/>
          <w:sz w:val="24"/>
          <w:szCs w:val="24"/>
          <w:lang w:eastAsia="it-IT"/>
        </w:rPr>
        <w:t>alimentazione e nutrizione umana ai fini della prevenzione e protezione della salute e dei principi della legislazione</w:t>
      </w:r>
      <w:r w:rsidR="00180FA7" w:rsidRPr="00E07736">
        <w:rPr>
          <w:rFonts w:ascii="Times New Roman" w:hAnsi="Times New Roman" w:cs="Times New Roman"/>
          <w:noProof/>
          <w:sz w:val="24"/>
          <w:szCs w:val="24"/>
          <w:lang w:eastAsia="it-IT"/>
        </w:rPr>
        <w:t xml:space="preserve"> </w:t>
      </w:r>
      <w:r w:rsidRPr="00E07736">
        <w:rPr>
          <w:rFonts w:ascii="Times New Roman" w:hAnsi="Times New Roman" w:cs="Times New Roman"/>
          <w:noProof/>
          <w:sz w:val="24"/>
          <w:szCs w:val="24"/>
          <w:lang w:eastAsia="it-IT"/>
        </w:rPr>
        <w:t>alimentare nazionale ed europea; possiede la competenza per svolgere compiti tecnici, di programmazione e di vigilanza</w:t>
      </w:r>
      <w:r w:rsidR="00180FA7" w:rsidRPr="00E07736">
        <w:rPr>
          <w:rFonts w:ascii="Times New Roman" w:hAnsi="Times New Roman" w:cs="Times New Roman"/>
          <w:noProof/>
          <w:sz w:val="24"/>
          <w:szCs w:val="24"/>
          <w:lang w:eastAsia="it-IT"/>
        </w:rPr>
        <w:t xml:space="preserve"> </w:t>
      </w:r>
      <w:r w:rsidRPr="00E07736">
        <w:rPr>
          <w:rFonts w:ascii="Times New Roman" w:hAnsi="Times New Roman" w:cs="Times New Roman"/>
          <w:noProof/>
          <w:sz w:val="24"/>
          <w:szCs w:val="24"/>
          <w:lang w:eastAsia="it-IT"/>
        </w:rPr>
        <w:t>nelle attività di ristorazione e somministrazione degli alimenti, nonché in quelle di valutazione delle abitudini e dei consumi</w:t>
      </w:r>
      <w:r w:rsidR="00180FA7" w:rsidRPr="00E07736">
        <w:rPr>
          <w:rFonts w:ascii="Times New Roman" w:hAnsi="Times New Roman" w:cs="Times New Roman"/>
          <w:noProof/>
          <w:sz w:val="24"/>
          <w:szCs w:val="24"/>
          <w:lang w:eastAsia="it-IT"/>
        </w:rPr>
        <w:t xml:space="preserve"> </w:t>
      </w:r>
      <w:r w:rsidRPr="00E07736">
        <w:rPr>
          <w:rFonts w:ascii="Times New Roman" w:hAnsi="Times New Roman" w:cs="Times New Roman"/>
          <w:noProof/>
          <w:sz w:val="24"/>
          <w:szCs w:val="24"/>
          <w:lang w:eastAsia="it-IT"/>
        </w:rPr>
        <w:t>alim</w:t>
      </w:r>
      <w:r w:rsidR="00180FA7" w:rsidRPr="00E07736">
        <w:rPr>
          <w:rFonts w:ascii="Times New Roman" w:hAnsi="Times New Roman" w:cs="Times New Roman"/>
          <w:noProof/>
          <w:sz w:val="24"/>
          <w:szCs w:val="24"/>
          <w:lang w:eastAsia="it-IT"/>
        </w:rPr>
        <w:t>entari</w:t>
      </w:r>
      <w:r w:rsidRPr="00E07736">
        <w:rPr>
          <w:rFonts w:ascii="Times New Roman" w:hAnsi="Times New Roman" w:cs="Times New Roman"/>
          <w:noProof/>
          <w:sz w:val="24"/>
          <w:szCs w:val="24"/>
          <w:lang w:eastAsia="it-IT"/>
        </w:rPr>
        <w:t>. Nel contesto dell</w:t>
      </w:r>
      <w:r w:rsidR="00180FA7" w:rsidRPr="00E07736">
        <w:rPr>
          <w:rFonts w:ascii="Times New Roman" w:hAnsi="Times New Roman" w:cs="Times New Roman"/>
          <w:noProof/>
          <w:sz w:val="24"/>
          <w:szCs w:val="24"/>
          <w:lang w:eastAsia="it-IT"/>
        </w:rPr>
        <w:t>’</w:t>
      </w:r>
      <w:r w:rsidRPr="00E07736">
        <w:rPr>
          <w:rFonts w:ascii="Times New Roman" w:hAnsi="Times New Roman" w:cs="Times New Roman"/>
          <w:noProof/>
          <w:sz w:val="24"/>
          <w:szCs w:val="24"/>
          <w:lang w:eastAsia="it-IT"/>
        </w:rPr>
        <w:t>industria alimentare il</w:t>
      </w:r>
      <w:r w:rsidR="00180FA7" w:rsidRPr="00E07736">
        <w:rPr>
          <w:rFonts w:ascii="Times New Roman" w:hAnsi="Times New Roman" w:cs="Times New Roman"/>
          <w:noProof/>
          <w:sz w:val="24"/>
          <w:szCs w:val="24"/>
          <w:lang w:eastAsia="it-IT"/>
        </w:rPr>
        <w:t xml:space="preserve"> laureato in </w:t>
      </w:r>
      <w:r w:rsidR="007540F4">
        <w:rPr>
          <w:rFonts w:ascii="Times New Roman" w:hAnsi="Times New Roman" w:cs="Times New Roman"/>
          <w:noProof/>
          <w:sz w:val="24"/>
          <w:szCs w:val="24"/>
          <w:lang w:eastAsia="it-IT"/>
        </w:rPr>
        <w:t xml:space="preserve">scienze e </w:t>
      </w:r>
      <w:r w:rsidR="00180FA7" w:rsidRPr="00E07736">
        <w:rPr>
          <w:rFonts w:ascii="Times New Roman" w:hAnsi="Times New Roman" w:cs="Times New Roman"/>
          <w:noProof/>
          <w:sz w:val="24"/>
          <w:szCs w:val="24"/>
          <w:lang w:eastAsia="it-IT"/>
        </w:rPr>
        <w:t>tecnologie alimentari</w:t>
      </w:r>
      <w:r w:rsidRPr="00E07736">
        <w:rPr>
          <w:rFonts w:ascii="Times New Roman" w:hAnsi="Times New Roman" w:cs="Times New Roman"/>
          <w:noProof/>
          <w:sz w:val="24"/>
          <w:szCs w:val="24"/>
          <w:lang w:eastAsia="it-IT"/>
        </w:rPr>
        <w:t xml:space="preserve"> può svolgere efficacemente </w:t>
      </w:r>
      <w:r w:rsidR="0082475F" w:rsidRPr="00E07736">
        <w:rPr>
          <w:rFonts w:ascii="Times New Roman" w:hAnsi="Times New Roman" w:cs="Times New Roman"/>
          <w:noProof/>
          <w:sz w:val="24"/>
          <w:szCs w:val="24"/>
          <w:lang w:eastAsia="it-IT"/>
        </w:rPr>
        <w:t>numerose funzioni.</w:t>
      </w:r>
    </w:p>
    <w:p w14:paraId="1653FF80" w14:textId="77777777" w:rsidR="0082475F" w:rsidRPr="00E07736" w:rsidRDefault="0082475F" w:rsidP="00191759">
      <w:pPr>
        <w:spacing w:after="0" w:line="360" w:lineRule="auto"/>
        <w:jc w:val="both"/>
        <w:rPr>
          <w:rFonts w:ascii="Times New Roman" w:hAnsi="Times New Roman" w:cs="Times New Roman"/>
          <w:noProof/>
          <w:sz w:val="24"/>
          <w:szCs w:val="24"/>
          <w:lang w:eastAsia="it-IT"/>
        </w:rPr>
      </w:pPr>
      <w:r w:rsidRPr="00E07736">
        <w:rPr>
          <w:rFonts w:ascii="Times New Roman" w:hAnsi="Times New Roman" w:cs="Times New Roman"/>
          <w:noProof/>
          <w:sz w:val="24"/>
          <w:szCs w:val="24"/>
          <w:lang w:eastAsia="it-IT"/>
        </w:rPr>
        <w:t>A titolo d’esempio, rientrano nelle competenze del laureato attività professionali quali:</w:t>
      </w:r>
    </w:p>
    <w:p w14:paraId="2F7D81C1" w14:textId="77777777" w:rsidR="0082475F" w:rsidRPr="00E07736" w:rsidRDefault="0082475F" w:rsidP="00191759">
      <w:pPr>
        <w:pStyle w:val="Paragrafoelenco"/>
        <w:numPr>
          <w:ilvl w:val="0"/>
          <w:numId w:val="1"/>
        </w:numPr>
        <w:spacing w:line="360" w:lineRule="auto"/>
        <w:jc w:val="both"/>
        <w:rPr>
          <w:rFonts w:ascii="Times New Roman" w:hAnsi="Times New Roman" w:cs="Times New Roman"/>
          <w:noProof/>
          <w:sz w:val="24"/>
          <w:szCs w:val="24"/>
          <w:lang w:eastAsia="it-IT"/>
        </w:rPr>
      </w:pPr>
      <w:r w:rsidRPr="00E07736">
        <w:rPr>
          <w:rFonts w:ascii="Times New Roman" w:hAnsi="Times New Roman" w:cs="Times New Roman"/>
          <w:noProof/>
          <w:sz w:val="24"/>
          <w:szCs w:val="24"/>
          <w:lang w:eastAsia="it-IT"/>
        </w:rPr>
        <w:t>la gestione di linee di produzione, trasformazione e commercializzazione degli alimenti;</w:t>
      </w:r>
    </w:p>
    <w:p w14:paraId="7CE7A20D" w14:textId="77777777" w:rsidR="0082475F" w:rsidRPr="00E07736" w:rsidRDefault="0082475F" w:rsidP="00191759">
      <w:pPr>
        <w:pStyle w:val="Paragrafoelenco"/>
        <w:numPr>
          <w:ilvl w:val="0"/>
          <w:numId w:val="1"/>
        </w:numPr>
        <w:spacing w:line="360" w:lineRule="auto"/>
        <w:jc w:val="both"/>
        <w:rPr>
          <w:rFonts w:ascii="Times New Roman" w:hAnsi="Times New Roman" w:cs="Times New Roman"/>
          <w:noProof/>
          <w:sz w:val="24"/>
          <w:szCs w:val="24"/>
          <w:lang w:eastAsia="it-IT"/>
        </w:rPr>
      </w:pPr>
      <w:r w:rsidRPr="00E07736">
        <w:rPr>
          <w:rFonts w:ascii="Times New Roman" w:hAnsi="Times New Roman" w:cs="Times New Roman"/>
          <w:noProof/>
          <w:sz w:val="24"/>
          <w:szCs w:val="24"/>
          <w:lang w:eastAsia="it-IT"/>
        </w:rPr>
        <w:lastRenderedPageBreak/>
        <w:t>lo studio, la progettazione, la direzione, la sorveglianza, la conduzione ed il collaudo dei processi di lavorazione degli alimenti e di prodotti biologici correlati, ivi compresi i processi di depurazione degli effluenti e di recupero dei sottoprodotti;</w:t>
      </w:r>
    </w:p>
    <w:p w14:paraId="5D40BDDD" w14:textId="77777777" w:rsidR="0082475F" w:rsidRPr="00E07736" w:rsidRDefault="0082475F" w:rsidP="00191759">
      <w:pPr>
        <w:pStyle w:val="Paragrafoelenco"/>
        <w:numPr>
          <w:ilvl w:val="0"/>
          <w:numId w:val="1"/>
        </w:numPr>
        <w:spacing w:line="360" w:lineRule="auto"/>
        <w:jc w:val="both"/>
        <w:rPr>
          <w:rFonts w:ascii="Times New Roman" w:hAnsi="Times New Roman" w:cs="Times New Roman"/>
          <w:noProof/>
          <w:sz w:val="24"/>
          <w:szCs w:val="24"/>
          <w:lang w:eastAsia="it-IT"/>
        </w:rPr>
      </w:pPr>
      <w:r w:rsidRPr="00E07736">
        <w:rPr>
          <w:rFonts w:ascii="Times New Roman" w:hAnsi="Times New Roman" w:cs="Times New Roman"/>
          <w:noProof/>
          <w:sz w:val="24"/>
          <w:szCs w:val="24"/>
          <w:lang w:eastAsia="it-IT"/>
        </w:rPr>
        <w:t>le operazioni di distribuzione ed approvvigionamento delle materie prime e dei prodotti finiti, degli additivi alimentari, degli impianti alimentari;</w:t>
      </w:r>
    </w:p>
    <w:p w14:paraId="17C0ABEB" w14:textId="77777777" w:rsidR="0082475F" w:rsidRPr="00E07736" w:rsidRDefault="0082475F" w:rsidP="00191759">
      <w:pPr>
        <w:pStyle w:val="Paragrafoelenco"/>
        <w:numPr>
          <w:ilvl w:val="0"/>
          <w:numId w:val="1"/>
        </w:numPr>
        <w:spacing w:line="360" w:lineRule="auto"/>
        <w:jc w:val="both"/>
        <w:rPr>
          <w:rFonts w:ascii="Times New Roman" w:hAnsi="Times New Roman" w:cs="Times New Roman"/>
          <w:noProof/>
          <w:sz w:val="24"/>
          <w:szCs w:val="24"/>
          <w:lang w:eastAsia="it-IT"/>
        </w:rPr>
      </w:pPr>
      <w:r w:rsidRPr="00E07736">
        <w:rPr>
          <w:rFonts w:ascii="Times New Roman" w:hAnsi="Times New Roman" w:cs="Times New Roman"/>
          <w:noProof/>
          <w:sz w:val="24"/>
          <w:szCs w:val="24"/>
          <w:lang w:eastAsia="it-IT"/>
        </w:rPr>
        <w:t>le analisi dei prodotti alimentari, il controllo di qualità di materie prime alimentari, prodotti finiti, additivi, coadiuvanti tecnologici, semilavorati, imballaggi e quanto altro attiene alla produzione, conservazione e trasformazione di prodotti, la definizione degli standard e dei capitolati per i suddetti prodotti;</w:t>
      </w:r>
    </w:p>
    <w:p w14:paraId="559007AC" w14:textId="77777777" w:rsidR="0082475F" w:rsidRPr="00E07736" w:rsidRDefault="0082475F" w:rsidP="00191759">
      <w:pPr>
        <w:pStyle w:val="Paragrafoelenco"/>
        <w:numPr>
          <w:ilvl w:val="0"/>
          <w:numId w:val="1"/>
        </w:numPr>
        <w:spacing w:line="360" w:lineRule="auto"/>
        <w:jc w:val="both"/>
        <w:rPr>
          <w:rFonts w:ascii="Times New Roman" w:hAnsi="Times New Roman" w:cs="Times New Roman"/>
          <w:noProof/>
          <w:sz w:val="24"/>
          <w:szCs w:val="24"/>
          <w:lang w:eastAsia="it-IT"/>
        </w:rPr>
      </w:pPr>
      <w:r w:rsidRPr="00E07736">
        <w:rPr>
          <w:rFonts w:ascii="Times New Roman" w:hAnsi="Times New Roman" w:cs="Times New Roman"/>
          <w:noProof/>
          <w:sz w:val="24"/>
          <w:szCs w:val="24"/>
          <w:lang w:eastAsia="it-IT"/>
        </w:rPr>
        <w:t>le ricerche di mercato e le relative attività in relazione alla produzione alimentare;</w:t>
      </w:r>
    </w:p>
    <w:p w14:paraId="11833F42" w14:textId="77777777" w:rsidR="00453BFD" w:rsidRPr="00E07736" w:rsidRDefault="0082475F" w:rsidP="00191759">
      <w:pPr>
        <w:pStyle w:val="Paragrafoelenco"/>
        <w:numPr>
          <w:ilvl w:val="0"/>
          <w:numId w:val="1"/>
        </w:numPr>
        <w:spacing w:line="360" w:lineRule="auto"/>
        <w:jc w:val="both"/>
        <w:rPr>
          <w:rFonts w:ascii="Times New Roman" w:hAnsi="Times New Roman" w:cs="Times New Roman"/>
          <w:noProof/>
          <w:sz w:val="24"/>
          <w:szCs w:val="24"/>
          <w:lang w:eastAsia="it-IT"/>
        </w:rPr>
      </w:pPr>
      <w:r w:rsidRPr="00E07736">
        <w:rPr>
          <w:rFonts w:ascii="Times New Roman" w:hAnsi="Times New Roman" w:cs="Times New Roman"/>
          <w:noProof/>
          <w:sz w:val="24"/>
          <w:szCs w:val="24"/>
          <w:lang w:eastAsia="it-IT"/>
        </w:rPr>
        <w:t>la ricerca e lo sviluppo di processi e prodotti nel campo alimentare.</w:t>
      </w:r>
    </w:p>
    <w:p w14:paraId="731E7E6C" w14:textId="77777777" w:rsidR="00DE6B94" w:rsidRPr="00E07736" w:rsidRDefault="00DE6B94" w:rsidP="00191759">
      <w:pPr>
        <w:pStyle w:val="Paragrafoelenco"/>
        <w:spacing w:line="360" w:lineRule="auto"/>
        <w:ind w:left="0"/>
        <w:jc w:val="both"/>
        <w:rPr>
          <w:rFonts w:ascii="Times New Roman" w:hAnsi="Times New Roman" w:cs="Times New Roman"/>
          <w:noProof/>
          <w:sz w:val="24"/>
          <w:szCs w:val="24"/>
          <w:lang w:eastAsia="it-IT"/>
        </w:rPr>
      </w:pPr>
      <w:r w:rsidRPr="00E07736">
        <w:rPr>
          <w:rFonts w:ascii="Times New Roman" w:hAnsi="Times New Roman" w:cs="Times New Roman"/>
          <w:noProof/>
          <w:sz w:val="24"/>
          <w:szCs w:val="24"/>
          <w:lang w:eastAsia="it-IT"/>
        </w:rPr>
        <w:t>Il laureato in scienze e tecnologie alimentari può giungere a ruoli di elevata responsabilità, in relazione all'abilità, all'esperienza ed all'aggiornamento professionale.</w:t>
      </w:r>
    </w:p>
    <w:p w14:paraId="73E4DEF5" w14:textId="77777777" w:rsidR="00DE6B94" w:rsidRPr="00E07736" w:rsidRDefault="00DE6B94" w:rsidP="00191759">
      <w:pPr>
        <w:pStyle w:val="Paragrafoelenco"/>
        <w:spacing w:line="360" w:lineRule="auto"/>
        <w:ind w:left="0"/>
        <w:jc w:val="both"/>
        <w:rPr>
          <w:rFonts w:ascii="Times New Roman" w:hAnsi="Times New Roman" w:cs="Times New Roman"/>
          <w:noProof/>
          <w:sz w:val="24"/>
          <w:szCs w:val="24"/>
          <w:lang w:eastAsia="it-IT"/>
        </w:rPr>
      </w:pPr>
      <w:r w:rsidRPr="00E07736">
        <w:rPr>
          <w:rFonts w:ascii="Times New Roman" w:hAnsi="Times New Roman" w:cs="Times New Roman"/>
          <w:noProof/>
          <w:sz w:val="24"/>
          <w:szCs w:val="24"/>
          <w:lang w:eastAsia="it-IT"/>
        </w:rPr>
        <w:t xml:space="preserve">Opera nell'industria alimentare e nelle filiere ad essa collegate (imprese di materie prime, additivi e aromi, ecc.), in laboratori di analisi e in aziende di ristorazione, oltre che nel settore agricolo, sanitario e della ricerca, anche nell'ambito dalle Pubblica Amministrazione. </w:t>
      </w:r>
    </w:p>
    <w:p w14:paraId="2E4A423C" w14:textId="6FD7B807" w:rsidR="00DE6B94" w:rsidRPr="00E07736" w:rsidRDefault="007540F4" w:rsidP="00191759">
      <w:pPr>
        <w:pStyle w:val="Paragrafoelenco"/>
        <w:spacing w:line="360" w:lineRule="auto"/>
        <w:ind w:left="0"/>
        <w:jc w:val="both"/>
        <w:rPr>
          <w:rFonts w:ascii="Times New Roman" w:hAnsi="Times New Roman" w:cs="Times New Roman"/>
          <w:noProof/>
          <w:sz w:val="24"/>
          <w:szCs w:val="24"/>
          <w:lang w:eastAsia="it-IT"/>
        </w:rPr>
      </w:pPr>
      <w:r>
        <w:rPr>
          <w:rFonts w:ascii="Times New Roman" w:hAnsi="Times New Roman" w:cs="Times New Roman"/>
          <w:noProof/>
          <w:sz w:val="24"/>
          <w:szCs w:val="24"/>
          <w:lang w:eastAsia="it-IT"/>
        </w:rPr>
        <w:t>Può essere assunto</w:t>
      </w:r>
      <w:r w:rsidR="00DE6B94" w:rsidRPr="00E07736">
        <w:rPr>
          <w:rFonts w:ascii="Times New Roman" w:hAnsi="Times New Roman" w:cs="Times New Roman"/>
          <w:noProof/>
          <w:sz w:val="24"/>
          <w:szCs w:val="24"/>
          <w:lang w:eastAsia="it-IT"/>
        </w:rPr>
        <w:t xml:space="preserve"> con un contratto di lavoro dipendente e può arrivare a funzioni direttive. Lavora all'interno di laboratori di ricerca e sviluppo e negli uffici delle industrie alimentari, mantenendosi comunque in stretto contatto con le linee di produzione.</w:t>
      </w:r>
    </w:p>
    <w:p w14:paraId="71DBBA8E" w14:textId="41BBCD5E" w:rsidR="00DE6B94" w:rsidRPr="00E07736" w:rsidRDefault="00DE6B94" w:rsidP="00191759">
      <w:pPr>
        <w:pStyle w:val="Paragrafoelenco"/>
        <w:spacing w:line="360" w:lineRule="auto"/>
        <w:ind w:left="0"/>
        <w:jc w:val="both"/>
        <w:rPr>
          <w:rFonts w:ascii="Times New Roman" w:hAnsi="Times New Roman" w:cs="Times New Roman"/>
          <w:noProof/>
          <w:sz w:val="24"/>
          <w:szCs w:val="24"/>
          <w:lang w:eastAsia="it-IT"/>
        </w:rPr>
      </w:pPr>
      <w:r w:rsidRPr="00E07736">
        <w:rPr>
          <w:rFonts w:ascii="Times New Roman" w:hAnsi="Times New Roman" w:cs="Times New Roman"/>
          <w:noProof/>
          <w:sz w:val="24"/>
          <w:szCs w:val="24"/>
          <w:lang w:eastAsia="it-IT"/>
        </w:rPr>
        <w:t xml:space="preserve">Può </w:t>
      </w:r>
      <w:r w:rsidR="007540F4">
        <w:rPr>
          <w:rFonts w:ascii="Times New Roman" w:hAnsi="Times New Roman" w:cs="Times New Roman"/>
          <w:noProof/>
          <w:sz w:val="24"/>
          <w:szCs w:val="24"/>
          <w:lang w:eastAsia="it-IT"/>
        </w:rPr>
        <w:t xml:space="preserve">svolgere le funzioni di </w:t>
      </w:r>
      <w:r w:rsidRPr="00E07736">
        <w:rPr>
          <w:rFonts w:ascii="Times New Roman" w:hAnsi="Times New Roman" w:cs="Times New Roman"/>
          <w:noProof/>
          <w:sz w:val="24"/>
          <w:szCs w:val="24"/>
          <w:lang w:eastAsia="it-IT"/>
        </w:rPr>
        <w:t xml:space="preserve">responsabile di produzione e </w:t>
      </w:r>
      <w:r w:rsidR="007540F4">
        <w:rPr>
          <w:rFonts w:ascii="Times New Roman" w:hAnsi="Times New Roman" w:cs="Times New Roman"/>
          <w:noProof/>
          <w:sz w:val="24"/>
          <w:szCs w:val="24"/>
          <w:lang w:eastAsia="it-IT"/>
        </w:rPr>
        <w:t xml:space="preserve">di </w:t>
      </w:r>
      <w:r w:rsidRPr="00E07736">
        <w:rPr>
          <w:rFonts w:ascii="Times New Roman" w:hAnsi="Times New Roman" w:cs="Times New Roman"/>
          <w:noProof/>
          <w:sz w:val="24"/>
          <w:szCs w:val="24"/>
          <w:lang w:eastAsia="it-IT"/>
        </w:rPr>
        <w:t>qualità e si interfaccia in maniera continuativa con gli addetti alla produzione, a cui delega, secondo procedure specifiche e definite, alcuni processi di controllo di conformità dei prodotti alimentari. Egli utilizza diversi strumenti di misura e di analisi, oltre alle tecnologie informatiche per elaborare e redigere rapporti, documentazione.</w:t>
      </w:r>
    </w:p>
    <w:p w14:paraId="1590D3B9" w14:textId="77777777" w:rsidR="00DE6B94" w:rsidRPr="00E07736" w:rsidRDefault="00DE6B94" w:rsidP="00191759">
      <w:pPr>
        <w:pStyle w:val="Paragrafoelenco"/>
        <w:spacing w:after="0" w:line="360" w:lineRule="auto"/>
        <w:ind w:left="0"/>
        <w:jc w:val="both"/>
        <w:rPr>
          <w:rFonts w:ascii="Times New Roman" w:hAnsi="Times New Roman" w:cs="Times New Roman"/>
          <w:noProof/>
          <w:sz w:val="24"/>
          <w:szCs w:val="24"/>
          <w:lang w:eastAsia="it-IT"/>
        </w:rPr>
      </w:pPr>
      <w:r w:rsidRPr="00E07736">
        <w:rPr>
          <w:rFonts w:ascii="Times New Roman" w:hAnsi="Times New Roman" w:cs="Times New Roman"/>
          <w:noProof/>
          <w:sz w:val="24"/>
          <w:szCs w:val="24"/>
          <w:lang w:eastAsia="it-IT"/>
        </w:rPr>
        <w:t xml:space="preserve">Dalla consultazione delle parti sociali </w:t>
      </w:r>
      <w:r w:rsidR="0079311C" w:rsidRPr="00E07736">
        <w:rPr>
          <w:rFonts w:ascii="Times New Roman" w:hAnsi="Times New Roman" w:cs="Times New Roman"/>
          <w:noProof/>
          <w:sz w:val="24"/>
          <w:szCs w:val="24"/>
          <w:lang w:eastAsia="it-IT"/>
        </w:rPr>
        <w:t>è emers</w:t>
      </w:r>
      <w:r w:rsidR="001A2E93" w:rsidRPr="00E07736">
        <w:rPr>
          <w:rFonts w:ascii="Times New Roman" w:hAnsi="Times New Roman" w:cs="Times New Roman"/>
          <w:noProof/>
          <w:sz w:val="24"/>
          <w:szCs w:val="24"/>
          <w:lang w:eastAsia="it-IT"/>
        </w:rPr>
        <w:t>a</w:t>
      </w:r>
      <w:r w:rsidR="0079311C" w:rsidRPr="00E07736">
        <w:rPr>
          <w:rFonts w:ascii="Times New Roman" w:hAnsi="Times New Roman" w:cs="Times New Roman"/>
          <w:noProof/>
          <w:sz w:val="24"/>
          <w:szCs w:val="24"/>
          <w:lang w:eastAsia="it-IT"/>
        </w:rPr>
        <w:t xml:space="preserve"> </w:t>
      </w:r>
      <w:r w:rsidRPr="00E07736">
        <w:rPr>
          <w:rFonts w:ascii="Times New Roman" w:hAnsi="Times New Roman" w:cs="Times New Roman"/>
          <w:noProof/>
          <w:sz w:val="24"/>
          <w:szCs w:val="24"/>
          <w:lang w:eastAsia="it-IT"/>
        </w:rPr>
        <w:t>l'attualità</w:t>
      </w:r>
      <w:r w:rsidR="0079311C" w:rsidRPr="00E07736">
        <w:rPr>
          <w:rFonts w:ascii="Times New Roman" w:hAnsi="Times New Roman" w:cs="Times New Roman"/>
          <w:noProof/>
          <w:sz w:val="24"/>
          <w:szCs w:val="24"/>
          <w:lang w:eastAsia="it-IT"/>
        </w:rPr>
        <w:t>, l’importanza e la necessità dell</w:t>
      </w:r>
      <w:r w:rsidRPr="00E07736">
        <w:rPr>
          <w:rFonts w:ascii="Times New Roman" w:hAnsi="Times New Roman" w:cs="Times New Roman"/>
          <w:noProof/>
          <w:sz w:val="24"/>
          <w:szCs w:val="24"/>
          <w:lang w:eastAsia="it-IT"/>
        </w:rPr>
        <w:t>a figura</w:t>
      </w:r>
      <w:r w:rsidR="0079311C" w:rsidRPr="00E07736">
        <w:rPr>
          <w:rFonts w:ascii="Times New Roman" w:hAnsi="Times New Roman" w:cs="Times New Roman"/>
          <w:noProof/>
          <w:sz w:val="24"/>
          <w:szCs w:val="24"/>
          <w:lang w:eastAsia="it-IT"/>
        </w:rPr>
        <w:t xml:space="preserve"> </w:t>
      </w:r>
      <w:r w:rsidRPr="00E07736">
        <w:rPr>
          <w:rFonts w:ascii="Times New Roman" w:hAnsi="Times New Roman" w:cs="Times New Roman"/>
          <w:noProof/>
          <w:sz w:val="24"/>
          <w:szCs w:val="24"/>
          <w:lang w:eastAsia="it-IT"/>
        </w:rPr>
        <w:t xml:space="preserve">professionale del </w:t>
      </w:r>
      <w:r w:rsidR="0079311C" w:rsidRPr="00E07736">
        <w:rPr>
          <w:rFonts w:ascii="Times New Roman" w:hAnsi="Times New Roman" w:cs="Times New Roman"/>
          <w:noProof/>
          <w:sz w:val="24"/>
          <w:szCs w:val="24"/>
          <w:lang w:eastAsia="it-IT"/>
        </w:rPr>
        <w:t>laureato in scienze e tecnologie alimentare</w:t>
      </w:r>
      <w:r w:rsidRPr="00E07736">
        <w:rPr>
          <w:rFonts w:ascii="Times New Roman" w:hAnsi="Times New Roman" w:cs="Times New Roman"/>
          <w:noProof/>
          <w:sz w:val="24"/>
          <w:szCs w:val="24"/>
          <w:lang w:eastAsia="it-IT"/>
        </w:rPr>
        <w:t xml:space="preserve">. </w:t>
      </w:r>
    </w:p>
    <w:p w14:paraId="701716AD" w14:textId="5CC26D7B" w:rsidR="00C85A45" w:rsidRPr="00E07736" w:rsidRDefault="00C85A45" w:rsidP="00191759">
      <w:pPr>
        <w:spacing w:after="0" w:line="360" w:lineRule="auto"/>
        <w:jc w:val="both"/>
        <w:rPr>
          <w:rFonts w:ascii="Times New Roman" w:hAnsi="Times New Roman" w:cs="Times New Roman"/>
          <w:noProof/>
          <w:sz w:val="24"/>
          <w:szCs w:val="24"/>
          <w:lang w:eastAsia="it-IT"/>
        </w:rPr>
      </w:pPr>
      <w:r w:rsidRPr="00E07736">
        <w:rPr>
          <w:rFonts w:ascii="Times New Roman" w:hAnsi="Times New Roman" w:cs="Times New Roman"/>
          <w:noProof/>
          <w:sz w:val="24"/>
          <w:szCs w:val="24"/>
          <w:lang w:eastAsia="it-IT"/>
        </w:rPr>
        <w:t xml:space="preserve">Secondo un indagine del 2017 fatta dal portale “The Graduates Chronicle”, che è il portale di informazione dedicato ai laureati fondato da </w:t>
      </w:r>
      <w:r w:rsidRPr="00E07736">
        <w:rPr>
          <w:rFonts w:ascii="Times New Roman" w:hAnsi="Times New Roman" w:cs="Times New Roman"/>
          <w:i/>
          <w:noProof/>
          <w:sz w:val="24"/>
          <w:szCs w:val="24"/>
          <w:lang w:eastAsia="it-IT"/>
        </w:rPr>
        <w:t>Future Manager Recruitment</w:t>
      </w:r>
      <w:r w:rsidRPr="00E07736">
        <w:rPr>
          <w:rFonts w:ascii="Times New Roman" w:hAnsi="Times New Roman" w:cs="Times New Roman"/>
          <w:noProof/>
          <w:sz w:val="24"/>
          <w:szCs w:val="24"/>
          <w:lang w:eastAsia="it-IT"/>
        </w:rPr>
        <w:t xml:space="preserve">, nel primo semestre del </w:t>
      </w:r>
      <w:r w:rsidRPr="00AC0186">
        <w:rPr>
          <w:rFonts w:ascii="Times New Roman" w:hAnsi="Times New Roman" w:cs="Times New Roman"/>
          <w:noProof/>
          <w:sz w:val="24"/>
          <w:szCs w:val="24"/>
          <w:lang w:eastAsia="it-IT"/>
        </w:rPr>
        <w:t>2017</w:t>
      </w:r>
      <w:r w:rsidRPr="00E07736">
        <w:rPr>
          <w:rFonts w:ascii="Times New Roman" w:hAnsi="Times New Roman" w:cs="Times New Roman"/>
          <w:noProof/>
          <w:sz w:val="24"/>
          <w:szCs w:val="24"/>
          <w:lang w:eastAsia="it-IT"/>
        </w:rPr>
        <w:t xml:space="preserve"> si è caratterizzato per un significativo aumento di offerte di lavoro per giovani tecnologi alimentari. Queste figure risultano molto interessanti sia per l’industria alimentare, sia per quella chimica e per la GDO. Infatti possiedono competenze multidisciplinari in campo scientifico, tecnologico e gestionale per analizzare il sistema complesso della filiera alimentare e per gestire la qualità, lo sviluppo e la sostenibilità dei processi e dei prodotti. I tecnologi </w:t>
      </w:r>
      <w:r w:rsidR="007540F4">
        <w:rPr>
          <w:rFonts w:ascii="Times New Roman" w:hAnsi="Times New Roman" w:cs="Times New Roman"/>
          <w:noProof/>
          <w:sz w:val="24"/>
          <w:szCs w:val="24"/>
          <w:lang w:eastAsia="it-IT"/>
        </w:rPr>
        <w:t xml:space="preserve">alimentari </w:t>
      </w:r>
      <w:r w:rsidRPr="00E07736">
        <w:rPr>
          <w:rFonts w:ascii="Times New Roman" w:hAnsi="Times New Roman" w:cs="Times New Roman"/>
          <w:noProof/>
          <w:sz w:val="24"/>
          <w:szCs w:val="24"/>
          <w:lang w:eastAsia="it-IT"/>
        </w:rPr>
        <w:t xml:space="preserve">sono dunque figure che possono essere applicate ai campi più svariati, anche fuori dalla tipica attività di ricerca e </w:t>
      </w:r>
      <w:r w:rsidRPr="00E07736">
        <w:rPr>
          <w:rFonts w:ascii="Times New Roman" w:hAnsi="Times New Roman" w:cs="Times New Roman"/>
          <w:noProof/>
          <w:sz w:val="24"/>
          <w:szCs w:val="24"/>
          <w:lang w:eastAsia="it-IT"/>
        </w:rPr>
        <w:lastRenderedPageBreak/>
        <w:t xml:space="preserve">sviluppo in laboratorio. Queste figure sono molto interessanti perchè svolgono una funzione di </w:t>
      </w:r>
      <w:r w:rsidRPr="00E07736">
        <w:rPr>
          <w:rFonts w:ascii="Times New Roman" w:hAnsi="Times New Roman" w:cs="Times New Roman"/>
          <w:i/>
          <w:noProof/>
          <w:sz w:val="24"/>
          <w:szCs w:val="24"/>
          <w:lang w:eastAsia="it-IT"/>
        </w:rPr>
        <w:t>trait d’union</w:t>
      </w:r>
      <w:r w:rsidRPr="00E07736">
        <w:rPr>
          <w:rFonts w:ascii="Times New Roman" w:hAnsi="Times New Roman" w:cs="Times New Roman"/>
          <w:noProof/>
          <w:sz w:val="24"/>
          <w:szCs w:val="24"/>
          <w:lang w:eastAsia="it-IT"/>
        </w:rPr>
        <w:t xml:space="preserve"> tra l’area ricerca e sviluppo ed il cliente acquirente delle materie prime alimentari. Anche il settore della GDO in questo momento ricerca sempre più i tecnologi alimentari. Molto spesso essi vengono inseriti nell’area qualità o nell’area </w:t>
      </w:r>
      <w:r w:rsidRPr="00E07736">
        <w:rPr>
          <w:rFonts w:ascii="Times New Roman" w:hAnsi="Times New Roman" w:cs="Times New Roman"/>
          <w:i/>
          <w:noProof/>
          <w:sz w:val="24"/>
          <w:szCs w:val="24"/>
          <w:lang w:eastAsia="it-IT"/>
        </w:rPr>
        <w:t>operation</w:t>
      </w:r>
      <w:r w:rsidRPr="00E07736">
        <w:rPr>
          <w:rFonts w:ascii="Times New Roman" w:hAnsi="Times New Roman" w:cs="Times New Roman"/>
          <w:noProof/>
          <w:sz w:val="24"/>
          <w:szCs w:val="24"/>
          <w:lang w:eastAsia="it-IT"/>
        </w:rPr>
        <w:t xml:space="preserve">, e si occupano di seguire la produzione, l’attività di laboratorio, di controllo qualità e lo sviluppo di svariati prodotti </w:t>
      </w:r>
      <w:r w:rsidRPr="00E07736">
        <w:rPr>
          <w:rFonts w:ascii="Times New Roman" w:hAnsi="Times New Roman" w:cs="Times New Roman"/>
          <w:i/>
          <w:noProof/>
          <w:sz w:val="24"/>
          <w:szCs w:val="24"/>
          <w:lang w:eastAsia="it-IT"/>
        </w:rPr>
        <w:t>food</w:t>
      </w:r>
      <w:r w:rsidRPr="00E07736">
        <w:rPr>
          <w:rFonts w:ascii="Times New Roman" w:hAnsi="Times New Roman" w:cs="Times New Roman"/>
          <w:noProof/>
          <w:sz w:val="24"/>
          <w:szCs w:val="24"/>
          <w:lang w:eastAsia="it-IT"/>
        </w:rPr>
        <w:t>.</w:t>
      </w:r>
    </w:p>
    <w:p w14:paraId="40CDED13" w14:textId="1B8A27FE" w:rsidR="00C85A45" w:rsidRDefault="00C85A45" w:rsidP="00191759">
      <w:pPr>
        <w:spacing w:after="0" w:line="360" w:lineRule="auto"/>
        <w:jc w:val="both"/>
        <w:rPr>
          <w:rFonts w:ascii="Times New Roman" w:hAnsi="Times New Roman" w:cs="Times New Roman"/>
          <w:noProof/>
          <w:sz w:val="24"/>
          <w:szCs w:val="24"/>
          <w:lang w:eastAsia="it-IT"/>
        </w:rPr>
      </w:pPr>
    </w:p>
    <w:p w14:paraId="1E2CF2F3" w14:textId="77777777" w:rsidR="00AC0186" w:rsidRPr="00E07736" w:rsidRDefault="00AC0186" w:rsidP="00191759">
      <w:pPr>
        <w:spacing w:after="0" w:line="360" w:lineRule="auto"/>
        <w:jc w:val="both"/>
        <w:rPr>
          <w:rFonts w:ascii="Times New Roman" w:hAnsi="Times New Roman" w:cs="Times New Roman"/>
          <w:noProof/>
          <w:sz w:val="24"/>
          <w:szCs w:val="24"/>
          <w:lang w:eastAsia="it-IT"/>
        </w:rPr>
      </w:pPr>
    </w:p>
    <w:p w14:paraId="370CC00E" w14:textId="77777777" w:rsidR="00431070" w:rsidRPr="00E07736" w:rsidRDefault="00431070" w:rsidP="00191759">
      <w:pPr>
        <w:spacing w:after="0" w:line="360" w:lineRule="auto"/>
        <w:jc w:val="both"/>
        <w:rPr>
          <w:rFonts w:ascii="Times New Roman" w:hAnsi="Times New Roman" w:cs="Times New Roman"/>
          <w:b/>
          <w:noProof/>
          <w:sz w:val="24"/>
          <w:szCs w:val="24"/>
          <w:lang w:eastAsia="it-IT"/>
        </w:rPr>
      </w:pPr>
      <w:r w:rsidRPr="00E07736">
        <w:rPr>
          <w:rFonts w:ascii="Times New Roman" w:hAnsi="Times New Roman" w:cs="Times New Roman"/>
          <w:b/>
          <w:noProof/>
          <w:sz w:val="24"/>
          <w:szCs w:val="24"/>
          <w:lang w:eastAsia="it-IT"/>
        </w:rPr>
        <w:t>Analisi dei dati di Almalaurea sull’occupazione</w:t>
      </w:r>
    </w:p>
    <w:p w14:paraId="0725441D" w14:textId="5EEE5339" w:rsidR="00431070" w:rsidRPr="00E07736" w:rsidRDefault="00431070" w:rsidP="00191759">
      <w:pPr>
        <w:spacing w:after="0" w:line="360" w:lineRule="auto"/>
        <w:jc w:val="both"/>
        <w:rPr>
          <w:rFonts w:ascii="Times New Roman" w:hAnsi="Times New Roman" w:cs="Times New Roman"/>
          <w:noProof/>
          <w:sz w:val="24"/>
          <w:szCs w:val="24"/>
          <w:lang w:eastAsia="it-IT"/>
        </w:rPr>
      </w:pPr>
      <w:r w:rsidRPr="00E07736">
        <w:rPr>
          <w:rFonts w:ascii="Times New Roman" w:hAnsi="Times New Roman" w:cs="Times New Roman"/>
          <w:noProof/>
          <w:sz w:val="24"/>
          <w:szCs w:val="24"/>
          <w:lang w:eastAsia="it-IT"/>
        </w:rPr>
        <w:t>.</w:t>
      </w:r>
    </w:p>
    <w:p w14:paraId="3E3F1079" w14:textId="77777777" w:rsidR="00A22BAD" w:rsidRDefault="00851797" w:rsidP="00191759">
      <w:pPr>
        <w:spacing w:after="0" w:line="360" w:lineRule="auto"/>
        <w:jc w:val="both"/>
        <w:rPr>
          <w:rFonts w:ascii="Times New Roman" w:hAnsi="Times New Roman" w:cs="Times New Roman"/>
          <w:noProof/>
          <w:sz w:val="24"/>
          <w:szCs w:val="24"/>
          <w:lang w:eastAsia="it-IT"/>
        </w:rPr>
      </w:pPr>
      <w:r w:rsidRPr="00E07736">
        <w:rPr>
          <w:rFonts w:ascii="Times New Roman" w:hAnsi="Times New Roman" w:cs="Times New Roman"/>
          <w:noProof/>
          <w:sz w:val="24"/>
          <w:szCs w:val="24"/>
          <w:lang w:eastAsia="it-IT"/>
        </w:rPr>
        <w:t xml:space="preserve">Il </w:t>
      </w:r>
      <w:r w:rsidR="00A22BAD">
        <w:rPr>
          <w:rFonts w:ascii="Times New Roman" w:hAnsi="Times New Roman" w:cs="Times New Roman"/>
          <w:noProof/>
          <w:color w:val="00B050"/>
          <w:sz w:val="24"/>
          <w:szCs w:val="24"/>
          <w:lang w:eastAsia="it-IT"/>
        </w:rPr>
        <w:t>12,8</w:t>
      </w:r>
      <w:r w:rsidR="0035741C">
        <w:rPr>
          <w:rFonts w:ascii="Times New Roman" w:hAnsi="Times New Roman" w:cs="Times New Roman"/>
          <w:noProof/>
          <w:color w:val="00B050"/>
          <w:sz w:val="24"/>
          <w:szCs w:val="24"/>
          <w:lang w:eastAsia="it-IT"/>
        </w:rPr>
        <w:t xml:space="preserve"> </w:t>
      </w:r>
      <w:r w:rsidR="00431070" w:rsidRPr="00E07736">
        <w:rPr>
          <w:rFonts w:ascii="Times New Roman" w:hAnsi="Times New Roman" w:cs="Times New Roman"/>
          <w:noProof/>
          <w:sz w:val="24"/>
          <w:szCs w:val="24"/>
          <w:lang w:eastAsia="it-IT"/>
        </w:rPr>
        <w:t xml:space="preserve">% </w:t>
      </w:r>
      <w:r w:rsidR="00A22BAD">
        <w:rPr>
          <w:rFonts w:ascii="Times New Roman" w:hAnsi="Times New Roman" w:cs="Times New Roman"/>
          <w:noProof/>
          <w:sz w:val="24"/>
          <w:szCs w:val="24"/>
          <w:lang w:eastAsia="it-IT"/>
        </w:rPr>
        <w:t xml:space="preserve">degli studenti si laurea entro la durata regolare del corso nell’ a.a. 2021-2022. </w:t>
      </w:r>
    </w:p>
    <w:p w14:paraId="7E17A86A" w14:textId="0BBA390A" w:rsidR="00502726" w:rsidRDefault="00A22BAD" w:rsidP="00191759">
      <w:pPr>
        <w:spacing w:after="0" w:line="360" w:lineRule="auto"/>
        <w:jc w:val="both"/>
        <w:rPr>
          <w:rFonts w:ascii="Times New Roman" w:hAnsi="Times New Roman" w:cs="Times New Roman"/>
          <w:noProof/>
          <w:sz w:val="24"/>
          <w:szCs w:val="24"/>
          <w:lang w:eastAsia="it-IT"/>
        </w:rPr>
      </w:pPr>
      <w:r>
        <w:rPr>
          <w:rFonts w:ascii="Times New Roman" w:hAnsi="Times New Roman" w:cs="Times New Roman"/>
          <w:noProof/>
          <w:sz w:val="24"/>
          <w:szCs w:val="24"/>
          <w:lang w:eastAsia="it-IT"/>
        </w:rPr>
        <w:t xml:space="preserve">Nel 2021 il </w:t>
      </w:r>
      <w:r w:rsidR="00502726">
        <w:rPr>
          <w:rFonts w:ascii="Times New Roman" w:hAnsi="Times New Roman" w:cs="Times New Roman"/>
          <w:noProof/>
          <w:sz w:val="24"/>
          <w:szCs w:val="24"/>
          <w:lang w:eastAsia="it-IT"/>
        </w:rPr>
        <w:t>61</w:t>
      </w:r>
      <w:r>
        <w:rPr>
          <w:rFonts w:ascii="Times New Roman" w:hAnsi="Times New Roman" w:cs="Times New Roman"/>
          <w:noProof/>
          <w:sz w:val="24"/>
          <w:szCs w:val="24"/>
          <w:lang w:eastAsia="it-IT"/>
        </w:rPr>
        <w:t>% dei laureati ha trovato una forma di impiego/formazione a titolo retrtibuito</w:t>
      </w:r>
      <w:r w:rsidR="00502726">
        <w:rPr>
          <w:rFonts w:ascii="Times New Roman" w:hAnsi="Times New Roman" w:cs="Times New Roman"/>
          <w:noProof/>
          <w:sz w:val="24"/>
          <w:szCs w:val="24"/>
          <w:lang w:eastAsia="it-IT"/>
        </w:rPr>
        <w:t>.</w:t>
      </w:r>
    </w:p>
    <w:p w14:paraId="37F6A297" w14:textId="77777777" w:rsidR="00B95B0D" w:rsidRDefault="00B95B0D" w:rsidP="00191759">
      <w:pPr>
        <w:spacing w:line="360" w:lineRule="auto"/>
        <w:jc w:val="both"/>
        <w:rPr>
          <w:rFonts w:ascii="Times New Roman" w:hAnsi="Times New Roman" w:cs="Times New Roman"/>
          <w:b/>
          <w:sz w:val="24"/>
          <w:szCs w:val="24"/>
        </w:rPr>
      </w:pPr>
    </w:p>
    <w:p w14:paraId="7F0EC0ED" w14:textId="01DDE068" w:rsidR="00E07736" w:rsidRPr="00E07736" w:rsidRDefault="00E07736" w:rsidP="00191759">
      <w:pPr>
        <w:spacing w:line="360" w:lineRule="auto"/>
        <w:jc w:val="both"/>
        <w:rPr>
          <w:rFonts w:ascii="Times New Roman" w:hAnsi="Times New Roman" w:cs="Times New Roman"/>
          <w:b/>
          <w:sz w:val="24"/>
          <w:szCs w:val="24"/>
        </w:rPr>
      </w:pPr>
      <w:r w:rsidRPr="00E07736">
        <w:rPr>
          <w:rFonts w:ascii="Times New Roman" w:hAnsi="Times New Roman" w:cs="Times New Roman"/>
          <w:b/>
          <w:sz w:val="24"/>
          <w:szCs w:val="24"/>
        </w:rPr>
        <w:t xml:space="preserve">5. Conclusioni </w:t>
      </w:r>
    </w:p>
    <w:p w14:paraId="740C2F9E" w14:textId="7287AA92" w:rsidR="00E07736" w:rsidRPr="00E07736" w:rsidRDefault="00E07736" w:rsidP="00191759">
      <w:pPr>
        <w:spacing w:line="360" w:lineRule="auto"/>
        <w:jc w:val="both"/>
        <w:rPr>
          <w:rFonts w:ascii="Times New Roman" w:hAnsi="Times New Roman" w:cs="Times New Roman"/>
          <w:sz w:val="24"/>
          <w:szCs w:val="24"/>
        </w:rPr>
      </w:pPr>
      <w:r w:rsidRPr="00E07736">
        <w:rPr>
          <w:rFonts w:ascii="Times New Roman" w:hAnsi="Times New Roman" w:cs="Times New Roman"/>
          <w:sz w:val="24"/>
          <w:szCs w:val="24"/>
        </w:rPr>
        <w:t xml:space="preserve">Il </w:t>
      </w:r>
      <w:proofErr w:type="spellStart"/>
      <w:r w:rsidRPr="00E07736">
        <w:rPr>
          <w:rFonts w:ascii="Times New Roman" w:hAnsi="Times New Roman" w:cs="Times New Roman"/>
          <w:sz w:val="24"/>
          <w:szCs w:val="24"/>
        </w:rPr>
        <w:t>CdS</w:t>
      </w:r>
      <w:proofErr w:type="spellEnd"/>
      <w:r w:rsidRPr="00E07736">
        <w:rPr>
          <w:rFonts w:ascii="Times New Roman" w:hAnsi="Times New Roman" w:cs="Times New Roman"/>
          <w:sz w:val="24"/>
          <w:szCs w:val="24"/>
        </w:rPr>
        <w:t xml:space="preserve"> in Scienze e </w:t>
      </w:r>
      <w:r w:rsidR="00502726">
        <w:rPr>
          <w:rFonts w:ascii="Times New Roman" w:hAnsi="Times New Roman" w:cs="Times New Roman"/>
          <w:sz w:val="24"/>
          <w:szCs w:val="24"/>
        </w:rPr>
        <w:t>T</w:t>
      </w:r>
      <w:r w:rsidRPr="00E07736">
        <w:rPr>
          <w:rFonts w:ascii="Times New Roman" w:hAnsi="Times New Roman" w:cs="Times New Roman"/>
          <w:sz w:val="24"/>
          <w:szCs w:val="24"/>
        </w:rPr>
        <w:t xml:space="preserve">ecnologie Alimentari dell’Università degli studi di Foggia è </w:t>
      </w:r>
      <w:r w:rsidRPr="00E0191B">
        <w:rPr>
          <w:rFonts w:ascii="Times New Roman" w:hAnsi="Times New Roman" w:cs="Times New Roman"/>
          <w:sz w:val="24"/>
          <w:szCs w:val="24"/>
        </w:rPr>
        <w:t xml:space="preserve">uno dei </w:t>
      </w:r>
      <w:r w:rsidR="00E0191B" w:rsidRPr="00E0191B">
        <w:rPr>
          <w:rFonts w:ascii="Times New Roman" w:hAnsi="Times New Roman" w:cs="Times New Roman"/>
          <w:sz w:val="24"/>
          <w:szCs w:val="24"/>
        </w:rPr>
        <w:t>37</w:t>
      </w:r>
      <w:r w:rsidR="002E00DB" w:rsidRPr="00E0191B">
        <w:rPr>
          <w:rFonts w:ascii="Times New Roman" w:hAnsi="Times New Roman" w:cs="Times New Roman"/>
          <w:sz w:val="24"/>
          <w:szCs w:val="24"/>
        </w:rPr>
        <w:t xml:space="preserve"> </w:t>
      </w:r>
      <w:proofErr w:type="spellStart"/>
      <w:r w:rsidR="002E00DB" w:rsidRPr="00E0191B">
        <w:rPr>
          <w:rFonts w:ascii="Times New Roman" w:hAnsi="Times New Roman" w:cs="Times New Roman"/>
          <w:sz w:val="24"/>
          <w:szCs w:val="24"/>
        </w:rPr>
        <w:t>CdS</w:t>
      </w:r>
      <w:proofErr w:type="spellEnd"/>
      <w:r w:rsidR="002E00DB">
        <w:rPr>
          <w:rFonts w:ascii="Times New Roman" w:hAnsi="Times New Roman" w:cs="Times New Roman"/>
          <w:sz w:val="24"/>
          <w:szCs w:val="24"/>
        </w:rPr>
        <w:t xml:space="preserve"> della classe L 26 esistenti in Italia. Il </w:t>
      </w:r>
      <w:proofErr w:type="spellStart"/>
      <w:r w:rsidR="002E00DB">
        <w:rPr>
          <w:rFonts w:ascii="Times New Roman" w:hAnsi="Times New Roman" w:cs="Times New Roman"/>
          <w:sz w:val="24"/>
          <w:szCs w:val="24"/>
        </w:rPr>
        <w:t>Cd</w:t>
      </w:r>
      <w:r w:rsidR="00502726">
        <w:rPr>
          <w:rFonts w:ascii="Times New Roman" w:hAnsi="Times New Roman" w:cs="Times New Roman"/>
          <w:sz w:val="24"/>
          <w:szCs w:val="24"/>
        </w:rPr>
        <w:t>S</w:t>
      </w:r>
      <w:proofErr w:type="spellEnd"/>
      <w:r w:rsidRPr="00E07736">
        <w:rPr>
          <w:rFonts w:ascii="Times New Roman" w:hAnsi="Times New Roman" w:cs="Times New Roman"/>
          <w:sz w:val="24"/>
          <w:szCs w:val="24"/>
        </w:rPr>
        <w:t xml:space="preserve"> si inserisce all’interno di un contesto sociale, culturale ed economico in cui il sistema agro-alimentare riveste un ruolo di primaria importanza; gli ordini professionali dei tecnologi alimentari e le imprese alimentari, costituiscono un </w:t>
      </w:r>
      <w:r w:rsidRPr="00E07736">
        <w:rPr>
          <w:rFonts w:ascii="Times New Roman" w:hAnsi="Times New Roman" w:cs="Times New Roman"/>
          <w:i/>
          <w:sz w:val="24"/>
          <w:szCs w:val="24"/>
        </w:rPr>
        <w:t>core network</w:t>
      </w:r>
      <w:r w:rsidRPr="00E07736">
        <w:rPr>
          <w:rFonts w:ascii="Times New Roman" w:hAnsi="Times New Roman" w:cs="Times New Roman"/>
          <w:sz w:val="24"/>
          <w:szCs w:val="24"/>
        </w:rPr>
        <w:t xml:space="preserve"> di </w:t>
      </w:r>
      <w:r w:rsidRPr="00E07736">
        <w:rPr>
          <w:rFonts w:ascii="Times New Roman" w:hAnsi="Times New Roman" w:cs="Times New Roman"/>
          <w:i/>
          <w:sz w:val="24"/>
          <w:szCs w:val="24"/>
        </w:rPr>
        <w:t>stakeholder</w:t>
      </w:r>
      <w:r w:rsidRPr="00E07736">
        <w:rPr>
          <w:rFonts w:ascii="Times New Roman" w:hAnsi="Times New Roman" w:cs="Times New Roman"/>
          <w:sz w:val="24"/>
          <w:szCs w:val="24"/>
        </w:rPr>
        <w:t xml:space="preserve"> che, partendo da esigenze e competenze presenti sul territorio, promuove lo sviluppo di figure in grado di gestire le complesse problematiche legate alla qualità degli alimenti dal campo alla tavola e di  promuovere la sicurezza alimentare. </w:t>
      </w:r>
      <w:r w:rsidR="002E00DB">
        <w:rPr>
          <w:rFonts w:ascii="Times New Roman" w:hAnsi="Times New Roman" w:cs="Times New Roman"/>
          <w:sz w:val="24"/>
          <w:szCs w:val="24"/>
        </w:rPr>
        <w:t xml:space="preserve">Gli obiettivi formativi del </w:t>
      </w:r>
      <w:proofErr w:type="spellStart"/>
      <w:r w:rsidR="002E00DB">
        <w:rPr>
          <w:rFonts w:ascii="Times New Roman" w:hAnsi="Times New Roman" w:cs="Times New Roman"/>
          <w:sz w:val="24"/>
          <w:szCs w:val="24"/>
        </w:rPr>
        <w:t>Cd</w:t>
      </w:r>
      <w:r w:rsidR="00502726">
        <w:rPr>
          <w:rFonts w:ascii="Times New Roman" w:hAnsi="Times New Roman" w:cs="Times New Roman"/>
          <w:sz w:val="24"/>
          <w:szCs w:val="24"/>
        </w:rPr>
        <w:t>S</w:t>
      </w:r>
      <w:proofErr w:type="spellEnd"/>
      <w:r w:rsidRPr="00E07736">
        <w:rPr>
          <w:rFonts w:ascii="Times New Roman" w:hAnsi="Times New Roman" w:cs="Times New Roman"/>
          <w:sz w:val="24"/>
          <w:szCs w:val="24"/>
        </w:rPr>
        <w:t xml:space="preserve"> sono in linea con quelli qualificanti della classe L26. Gli obiettivi formativi sono stati definiti mediante la consultazione con organizzazioni di categoria rappresentative a livello nazionale e regionale, coinvolte nella programmazione e gestione del </w:t>
      </w:r>
      <w:proofErr w:type="spellStart"/>
      <w:r w:rsidRPr="00E07736">
        <w:rPr>
          <w:rFonts w:ascii="Times New Roman" w:hAnsi="Times New Roman" w:cs="Times New Roman"/>
          <w:sz w:val="24"/>
          <w:szCs w:val="24"/>
        </w:rPr>
        <w:t>CdL</w:t>
      </w:r>
      <w:proofErr w:type="spellEnd"/>
      <w:r w:rsidRPr="00E07736">
        <w:rPr>
          <w:rFonts w:ascii="Times New Roman" w:hAnsi="Times New Roman" w:cs="Times New Roman"/>
          <w:sz w:val="24"/>
          <w:szCs w:val="24"/>
        </w:rPr>
        <w:t xml:space="preserve"> nell’ambito del </w:t>
      </w:r>
      <w:r w:rsidRPr="00E07736">
        <w:rPr>
          <w:rFonts w:ascii="Times New Roman" w:hAnsi="Times New Roman" w:cs="Times New Roman"/>
          <w:b/>
          <w:sz w:val="24"/>
          <w:szCs w:val="24"/>
        </w:rPr>
        <w:t>Comitato d’indirizzo (Cdl) che</w:t>
      </w:r>
      <w:r w:rsidR="007540F4">
        <w:rPr>
          <w:rFonts w:ascii="Times New Roman" w:hAnsi="Times New Roman" w:cs="Times New Roman"/>
          <w:b/>
          <w:sz w:val="24"/>
          <w:szCs w:val="24"/>
        </w:rPr>
        <w:t xml:space="preserve">, di norma, </w:t>
      </w:r>
      <w:r w:rsidRPr="00E07736">
        <w:rPr>
          <w:rFonts w:ascii="Times New Roman" w:hAnsi="Times New Roman" w:cs="Times New Roman"/>
          <w:b/>
          <w:sz w:val="24"/>
          <w:szCs w:val="24"/>
        </w:rPr>
        <w:t xml:space="preserve">è convocato una volta all’anno. </w:t>
      </w:r>
      <w:r w:rsidRPr="00E07736">
        <w:rPr>
          <w:rFonts w:ascii="Times New Roman" w:hAnsi="Times New Roman" w:cs="Times New Roman"/>
          <w:sz w:val="24"/>
          <w:szCs w:val="24"/>
        </w:rPr>
        <w:t xml:space="preserve">Il Comitato d’indirizzo (Cdl) ha sempre manifestato il proprio apprezzamento per l’organizzazione dell’offerta formativa del </w:t>
      </w:r>
      <w:proofErr w:type="spellStart"/>
      <w:r w:rsidRPr="00E07736">
        <w:rPr>
          <w:rFonts w:ascii="Times New Roman" w:hAnsi="Times New Roman" w:cs="Times New Roman"/>
          <w:sz w:val="24"/>
          <w:szCs w:val="24"/>
        </w:rPr>
        <w:t>CdL</w:t>
      </w:r>
      <w:proofErr w:type="spellEnd"/>
      <w:r w:rsidRPr="00E07736">
        <w:rPr>
          <w:rFonts w:ascii="Times New Roman" w:hAnsi="Times New Roman" w:cs="Times New Roman"/>
          <w:sz w:val="24"/>
          <w:szCs w:val="24"/>
        </w:rPr>
        <w:t xml:space="preserve"> in STA dell’Università di Foggia. I modi e i tempi delle consultazioni hanno rappresentato canali efficaci per raccogliere opinioni dal mondo del lavoro ed hanno consentito di avere informazioni utili e aggiornate sulle funzioni e sulle competenze attese nei laureati. Le funzioni e le competenze che sono state definite per caratterizzare le figure professionali hanno rappresentato una base utile per definire i risultati di apprendimento attesi. Anche nelle schede dei singoli insegnamenti sono stati riportati i risultati di apprendimento attesi e la corrispondenza fra questi ultimi e gli obiettivi formativi dei singoli insegnamenti viene verificata </w:t>
      </w:r>
      <w:r w:rsidR="007540F4">
        <w:rPr>
          <w:rFonts w:ascii="Times New Roman" w:hAnsi="Times New Roman" w:cs="Times New Roman"/>
          <w:sz w:val="24"/>
          <w:szCs w:val="24"/>
        </w:rPr>
        <w:t>annualmente</w:t>
      </w:r>
      <w:r w:rsidRPr="00E07736">
        <w:rPr>
          <w:rFonts w:ascii="Times New Roman" w:hAnsi="Times New Roman" w:cs="Times New Roman"/>
          <w:sz w:val="24"/>
          <w:szCs w:val="24"/>
        </w:rPr>
        <w:t xml:space="preserve"> dal </w:t>
      </w:r>
      <w:r w:rsidR="007540F4">
        <w:rPr>
          <w:rFonts w:ascii="Times New Roman" w:hAnsi="Times New Roman" w:cs="Times New Roman"/>
          <w:sz w:val="24"/>
          <w:szCs w:val="24"/>
        </w:rPr>
        <w:t>Gruppo di Assicurazione della Qualità (GAQ)</w:t>
      </w:r>
      <w:r w:rsidRPr="00E07736">
        <w:rPr>
          <w:rFonts w:ascii="Times New Roman" w:hAnsi="Times New Roman" w:cs="Times New Roman"/>
          <w:sz w:val="24"/>
          <w:szCs w:val="24"/>
        </w:rPr>
        <w:t xml:space="preserve"> (vedi verbali della commissione didattica). Da tale confronto è emerso che le competenze acquisite nell’ambito del </w:t>
      </w:r>
      <w:proofErr w:type="spellStart"/>
      <w:r w:rsidRPr="00E07736">
        <w:rPr>
          <w:rFonts w:ascii="Times New Roman" w:hAnsi="Times New Roman" w:cs="Times New Roman"/>
          <w:sz w:val="24"/>
          <w:szCs w:val="24"/>
        </w:rPr>
        <w:t>CdL</w:t>
      </w:r>
      <w:proofErr w:type="spellEnd"/>
      <w:r w:rsidRPr="00E07736">
        <w:rPr>
          <w:rFonts w:ascii="Times New Roman" w:hAnsi="Times New Roman" w:cs="Times New Roman"/>
          <w:sz w:val="24"/>
          <w:szCs w:val="24"/>
        </w:rPr>
        <w:t xml:space="preserve"> </w:t>
      </w:r>
      <w:r w:rsidRPr="00E07736">
        <w:rPr>
          <w:rFonts w:ascii="Times New Roman" w:hAnsi="Times New Roman" w:cs="Times New Roman"/>
          <w:sz w:val="24"/>
          <w:szCs w:val="24"/>
        </w:rPr>
        <w:lastRenderedPageBreak/>
        <w:t xml:space="preserve">STA sono confrontabili con altri </w:t>
      </w:r>
      <w:proofErr w:type="spellStart"/>
      <w:r w:rsidRPr="00E07736">
        <w:rPr>
          <w:rFonts w:ascii="Times New Roman" w:hAnsi="Times New Roman" w:cs="Times New Roman"/>
          <w:sz w:val="24"/>
          <w:szCs w:val="24"/>
        </w:rPr>
        <w:t>CdS</w:t>
      </w:r>
      <w:proofErr w:type="spellEnd"/>
      <w:r w:rsidRPr="00E07736">
        <w:rPr>
          <w:rFonts w:ascii="Times New Roman" w:hAnsi="Times New Roman" w:cs="Times New Roman"/>
          <w:sz w:val="24"/>
          <w:szCs w:val="24"/>
        </w:rPr>
        <w:t xml:space="preserve"> nazionali, che il Corso di Studio risponde adeguatamente alla domanda espressa dal mondo del lavoro e che i profili culturali e professionali e le relative funzioni e competenze sono descritte in modo adeguato.</w:t>
      </w:r>
    </w:p>
    <w:p w14:paraId="128BB36B" w14:textId="77777777" w:rsidR="00E07736" w:rsidRPr="00E07736" w:rsidRDefault="00E07736" w:rsidP="00191759">
      <w:pPr>
        <w:spacing w:after="0" w:line="360" w:lineRule="auto"/>
        <w:jc w:val="both"/>
        <w:rPr>
          <w:rFonts w:ascii="Times New Roman" w:hAnsi="Times New Roman" w:cs="Times New Roman"/>
          <w:noProof/>
          <w:sz w:val="24"/>
          <w:szCs w:val="24"/>
          <w:lang w:eastAsia="it-IT"/>
        </w:rPr>
      </w:pPr>
    </w:p>
    <w:sectPr w:rsidR="00E07736" w:rsidRPr="00E07736" w:rsidSect="003965CA">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7ECBD" w14:textId="77777777" w:rsidR="00860661" w:rsidRDefault="00860661" w:rsidP="00253349">
      <w:pPr>
        <w:spacing w:after="0" w:line="240" w:lineRule="auto"/>
      </w:pPr>
      <w:r>
        <w:separator/>
      </w:r>
    </w:p>
  </w:endnote>
  <w:endnote w:type="continuationSeparator" w:id="0">
    <w:p w14:paraId="699556B6" w14:textId="77777777" w:rsidR="00860661" w:rsidRDefault="00860661" w:rsidP="00253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056674"/>
      <w:docPartObj>
        <w:docPartGallery w:val="Page Numbers (Bottom of Page)"/>
        <w:docPartUnique/>
      </w:docPartObj>
    </w:sdtPr>
    <w:sdtContent>
      <w:p w14:paraId="458C66EF" w14:textId="77777777" w:rsidR="00253349" w:rsidRDefault="004E1B86">
        <w:pPr>
          <w:pStyle w:val="Pidipagina"/>
          <w:jc w:val="center"/>
        </w:pPr>
        <w:r>
          <w:rPr>
            <w:noProof/>
          </w:rPr>
          <w:t>11</w:t>
        </w:r>
      </w:p>
    </w:sdtContent>
  </w:sdt>
  <w:p w14:paraId="3655BA50" w14:textId="77777777" w:rsidR="00253349" w:rsidRDefault="002533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27CA8" w14:textId="77777777" w:rsidR="00860661" w:rsidRDefault="00860661" w:rsidP="00253349">
      <w:pPr>
        <w:spacing w:after="0" w:line="240" w:lineRule="auto"/>
      </w:pPr>
      <w:r>
        <w:separator/>
      </w:r>
    </w:p>
  </w:footnote>
  <w:footnote w:type="continuationSeparator" w:id="0">
    <w:p w14:paraId="25E04B66" w14:textId="77777777" w:rsidR="00860661" w:rsidRDefault="00860661" w:rsidP="002533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2490"/>
    <w:multiLevelType w:val="hybridMultilevel"/>
    <w:tmpl w:val="A7FA97A8"/>
    <w:lvl w:ilvl="0" w:tplc="A440C928">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541F4E"/>
    <w:multiLevelType w:val="multilevel"/>
    <w:tmpl w:val="48FC628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6832095"/>
    <w:multiLevelType w:val="hybridMultilevel"/>
    <w:tmpl w:val="3A52A3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109408F"/>
    <w:multiLevelType w:val="hybridMultilevel"/>
    <w:tmpl w:val="55D2D4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5564686"/>
    <w:multiLevelType w:val="hybridMultilevel"/>
    <w:tmpl w:val="9F08A1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FCA7498"/>
    <w:multiLevelType w:val="hybridMultilevel"/>
    <w:tmpl w:val="74E6FC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478614A"/>
    <w:multiLevelType w:val="hybridMultilevel"/>
    <w:tmpl w:val="3F4A6B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75712124">
    <w:abstractNumId w:val="0"/>
  </w:num>
  <w:num w:numId="2" w16cid:durableId="569926138">
    <w:abstractNumId w:val="1"/>
  </w:num>
  <w:num w:numId="3" w16cid:durableId="721052235">
    <w:abstractNumId w:val="2"/>
  </w:num>
  <w:num w:numId="4" w16cid:durableId="343872046">
    <w:abstractNumId w:val="5"/>
  </w:num>
  <w:num w:numId="5" w16cid:durableId="341207791">
    <w:abstractNumId w:val="6"/>
  </w:num>
  <w:num w:numId="6" w16cid:durableId="1403871711">
    <w:abstractNumId w:val="3"/>
  </w:num>
  <w:num w:numId="7" w16cid:durableId="15643692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zMTQzszAzNza3MDZX0lEKTi0uzszPAykwrAUAYwh8BywAAAA="/>
  </w:docVars>
  <w:rsids>
    <w:rsidRoot w:val="00453BFD"/>
    <w:rsid w:val="00023B6E"/>
    <w:rsid w:val="00067E93"/>
    <w:rsid w:val="000B5C68"/>
    <w:rsid w:val="000E0128"/>
    <w:rsid w:val="000E3F41"/>
    <w:rsid w:val="000E5E57"/>
    <w:rsid w:val="0010219C"/>
    <w:rsid w:val="00116E95"/>
    <w:rsid w:val="00180FA7"/>
    <w:rsid w:val="00191759"/>
    <w:rsid w:val="001943F9"/>
    <w:rsid w:val="00194AE7"/>
    <w:rsid w:val="001A2E93"/>
    <w:rsid w:val="001D3673"/>
    <w:rsid w:val="0023301A"/>
    <w:rsid w:val="00242E91"/>
    <w:rsid w:val="00253349"/>
    <w:rsid w:val="002B4F21"/>
    <w:rsid w:val="002C061C"/>
    <w:rsid w:val="002D6042"/>
    <w:rsid w:val="002E00DB"/>
    <w:rsid w:val="0035741C"/>
    <w:rsid w:val="003965CA"/>
    <w:rsid w:val="004269D1"/>
    <w:rsid w:val="00431070"/>
    <w:rsid w:val="0045268E"/>
    <w:rsid w:val="00453BFD"/>
    <w:rsid w:val="00475672"/>
    <w:rsid w:val="004D3B73"/>
    <w:rsid w:val="004E1B86"/>
    <w:rsid w:val="004F4EB5"/>
    <w:rsid w:val="00502726"/>
    <w:rsid w:val="005037A7"/>
    <w:rsid w:val="00506F84"/>
    <w:rsid w:val="00513A62"/>
    <w:rsid w:val="00520B8A"/>
    <w:rsid w:val="00527C37"/>
    <w:rsid w:val="00540509"/>
    <w:rsid w:val="00545A21"/>
    <w:rsid w:val="005722F4"/>
    <w:rsid w:val="005B720C"/>
    <w:rsid w:val="005D39DD"/>
    <w:rsid w:val="005D48D9"/>
    <w:rsid w:val="005F0898"/>
    <w:rsid w:val="00671AF0"/>
    <w:rsid w:val="00671C7F"/>
    <w:rsid w:val="006E272C"/>
    <w:rsid w:val="006F7AAA"/>
    <w:rsid w:val="00710D56"/>
    <w:rsid w:val="007154F5"/>
    <w:rsid w:val="007540F4"/>
    <w:rsid w:val="00775492"/>
    <w:rsid w:val="0079311C"/>
    <w:rsid w:val="007D126B"/>
    <w:rsid w:val="00806B30"/>
    <w:rsid w:val="0082475F"/>
    <w:rsid w:val="00851797"/>
    <w:rsid w:val="00860661"/>
    <w:rsid w:val="00873805"/>
    <w:rsid w:val="0090290A"/>
    <w:rsid w:val="009D3DAB"/>
    <w:rsid w:val="009E6583"/>
    <w:rsid w:val="00A22BAD"/>
    <w:rsid w:val="00AC0186"/>
    <w:rsid w:val="00AE25C6"/>
    <w:rsid w:val="00B447EF"/>
    <w:rsid w:val="00B657F0"/>
    <w:rsid w:val="00B73BF5"/>
    <w:rsid w:val="00B833F6"/>
    <w:rsid w:val="00B95B0D"/>
    <w:rsid w:val="00BB05D9"/>
    <w:rsid w:val="00BC79FB"/>
    <w:rsid w:val="00BD4798"/>
    <w:rsid w:val="00C85A45"/>
    <w:rsid w:val="00CF1560"/>
    <w:rsid w:val="00D0799D"/>
    <w:rsid w:val="00DA122C"/>
    <w:rsid w:val="00DB73AB"/>
    <w:rsid w:val="00DD4AE8"/>
    <w:rsid w:val="00DE6B94"/>
    <w:rsid w:val="00E0191B"/>
    <w:rsid w:val="00E07736"/>
    <w:rsid w:val="00E27A40"/>
    <w:rsid w:val="00EB4AE8"/>
    <w:rsid w:val="00ED6052"/>
    <w:rsid w:val="00EF53DE"/>
    <w:rsid w:val="00F373D9"/>
    <w:rsid w:val="00F65380"/>
    <w:rsid w:val="00F71C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EF99A"/>
  <w15:docId w15:val="{CD73779B-7262-4E7B-85CB-6B002EDE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65C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2475F"/>
    <w:pPr>
      <w:ind w:left="720"/>
      <w:contextualSpacing/>
    </w:pPr>
  </w:style>
  <w:style w:type="character" w:customStyle="1" w:styleId="apple-converted-space">
    <w:name w:val="apple-converted-space"/>
    <w:basedOn w:val="Carpredefinitoparagrafo"/>
    <w:rsid w:val="00F373D9"/>
  </w:style>
  <w:style w:type="paragraph" w:customStyle="1" w:styleId="TableParagraph">
    <w:name w:val="Table Paragraph"/>
    <w:basedOn w:val="Normale"/>
    <w:rsid w:val="00F373D9"/>
    <w:pPr>
      <w:widowControl w:val="0"/>
      <w:spacing w:after="0" w:line="240" w:lineRule="auto"/>
      <w:ind w:left="103"/>
    </w:pPr>
    <w:rPr>
      <w:rFonts w:ascii="Verdana" w:eastAsia="Times New Roman" w:hAnsi="Verdana" w:cs="Verdana"/>
      <w:lang w:val="en-US"/>
    </w:rPr>
  </w:style>
  <w:style w:type="paragraph" w:styleId="Intestazione">
    <w:name w:val="header"/>
    <w:basedOn w:val="Normale"/>
    <w:link w:val="IntestazioneCarattere"/>
    <w:uiPriority w:val="99"/>
    <w:unhideWhenUsed/>
    <w:rsid w:val="002533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3349"/>
  </w:style>
  <w:style w:type="paragraph" w:styleId="Pidipagina">
    <w:name w:val="footer"/>
    <w:basedOn w:val="Normale"/>
    <w:link w:val="PidipaginaCarattere"/>
    <w:uiPriority w:val="99"/>
    <w:unhideWhenUsed/>
    <w:rsid w:val="002533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3349"/>
  </w:style>
  <w:style w:type="paragraph" w:styleId="Testofumetto">
    <w:name w:val="Balloon Text"/>
    <w:basedOn w:val="Normale"/>
    <w:link w:val="TestofumettoCarattere"/>
    <w:uiPriority w:val="99"/>
    <w:semiHidden/>
    <w:unhideWhenUsed/>
    <w:rsid w:val="00B447E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447EF"/>
    <w:rPr>
      <w:rFonts w:ascii="Segoe UI" w:hAnsi="Segoe UI" w:cs="Segoe UI"/>
      <w:sz w:val="18"/>
      <w:szCs w:val="18"/>
    </w:rPr>
  </w:style>
  <w:style w:type="paragraph" w:styleId="Revisione">
    <w:name w:val="Revision"/>
    <w:hidden/>
    <w:uiPriority w:val="99"/>
    <w:semiHidden/>
    <w:rsid w:val="003574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430760">
      <w:bodyDiv w:val="1"/>
      <w:marLeft w:val="0"/>
      <w:marRight w:val="0"/>
      <w:marTop w:val="0"/>
      <w:marBottom w:val="0"/>
      <w:divBdr>
        <w:top w:val="none" w:sz="0" w:space="0" w:color="auto"/>
        <w:left w:val="none" w:sz="0" w:space="0" w:color="auto"/>
        <w:bottom w:val="none" w:sz="0" w:space="0" w:color="auto"/>
        <w:right w:val="none" w:sz="0" w:space="0" w:color="auto"/>
      </w:divBdr>
    </w:div>
    <w:div w:id="156980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17E61-8273-4469-A889-C7E1BBC68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3971</Words>
  <Characters>22639</Characters>
  <Application>Microsoft Office Word</Application>
  <DocSecurity>0</DocSecurity>
  <Lines>188</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De Pilli</dc:creator>
  <cp:lastModifiedBy>Clelia Altieri</cp:lastModifiedBy>
  <cp:revision>5</cp:revision>
  <cp:lastPrinted>2021-05-11T12:17:00Z</cp:lastPrinted>
  <dcterms:created xsi:type="dcterms:W3CDTF">2023-04-27T10:45:00Z</dcterms:created>
  <dcterms:modified xsi:type="dcterms:W3CDTF">2023-04-28T08:29:00Z</dcterms:modified>
</cp:coreProperties>
</file>