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8734" w14:textId="77777777" w:rsidR="005A1180" w:rsidRPr="00064FD5" w:rsidRDefault="00FA4DE1" w:rsidP="00FA4DE1">
      <w:pPr>
        <w:pStyle w:val="Pidipagina"/>
        <w:ind w:right="-1"/>
        <w:rPr>
          <w:rStyle w:val="Numeropagina"/>
          <w:rFonts w:asciiTheme="minorHAnsi" w:hAnsiTheme="minorHAnsi" w:cs="Arial"/>
          <w:b/>
          <w:caps/>
        </w:rPr>
      </w:pPr>
      <w:r>
        <w:rPr>
          <w:rFonts w:asciiTheme="minorHAnsi" w:hAnsiTheme="minorHAnsi" w:cs="Arial"/>
          <w:b/>
          <w:iCs/>
          <w:caps/>
        </w:rPr>
        <w:tab/>
      </w:r>
      <w:r w:rsidR="005A1180"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="005A1180" w:rsidRPr="00064FD5">
        <w:rPr>
          <w:rStyle w:val="Numeropagina"/>
          <w:rFonts w:asciiTheme="minorHAnsi" w:hAnsiTheme="minorHAnsi" w:cs="Arial"/>
          <w:b/>
          <w:caps/>
        </w:rPr>
        <w:t>DIOR Advanced</w:t>
      </w:r>
    </w:p>
    <w:p w14:paraId="0DFF93DC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20D81AB8" w14:textId="77777777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</w:p>
    <w:p w14:paraId="1D85B660" w14:textId="77777777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  <w:r>
        <w:rPr>
          <w:rFonts w:asciiTheme="minorHAnsi" w:hAnsiTheme="minorHAnsi" w:cs="Arial"/>
          <w:b/>
          <w:iCs/>
          <w:caps/>
        </w:rPr>
        <w:t>GENETICA E MIGLIORAMENTO GENETICO delle piante agrarie</w:t>
      </w:r>
    </w:p>
    <w:p w14:paraId="2DB236D3" w14:textId="77777777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nell'ambito del C.L. triennale: Scienze e Tecnologie Agrarie</w:t>
      </w:r>
    </w:p>
    <w:p w14:paraId="28EE0E1A" w14:textId="77777777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AA2023/2024 (</w:t>
      </w:r>
      <w:r w:rsidRPr="006049B2">
        <w:rPr>
          <w:rFonts w:asciiTheme="minorHAnsi" w:hAnsiTheme="minorHAnsi" w:cs="Arial"/>
          <w:b/>
        </w:rPr>
        <w:t>I semestre</w:t>
      </w:r>
      <w:r>
        <w:rPr>
          <w:rFonts w:asciiTheme="minorHAnsi" w:hAnsiTheme="minorHAnsi" w:cs="Arial"/>
          <w:b/>
        </w:rPr>
        <w:t xml:space="preserve">) </w:t>
      </w:r>
    </w:p>
    <w:p w14:paraId="4F9FBFEE" w14:textId="77777777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>
        <w:rPr>
          <w:rFonts w:asciiTheme="minorHAnsi" w:hAnsiTheme="minorHAnsi" w:cs="Arial"/>
          <w:b/>
        </w:rPr>
        <w:t>10</w:t>
      </w:r>
      <w:proofErr w:type="gramEnd"/>
      <w:r>
        <w:rPr>
          <w:rFonts w:asciiTheme="minorHAnsi" w:hAnsiTheme="minorHAnsi" w:cs="Arial"/>
          <w:b/>
        </w:rPr>
        <w:t xml:space="preserve"> </w:t>
      </w:r>
      <w:r w:rsidRPr="002D16DB">
        <w:rPr>
          <w:rFonts w:asciiTheme="minorHAnsi" w:hAnsiTheme="minorHAnsi" w:cs="Arial"/>
          <w:b/>
        </w:rPr>
        <w:t>ore</w:t>
      </w:r>
    </w:p>
    <w:p w14:paraId="3E92E80D" w14:textId="77777777" w:rsidR="005A1180" w:rsidRPr="00064FD5" w:rsidRDefault="005A1180" w:rsidP="005A1180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24DD055A" w14:textId="77777777" w:rsidR="005A1180" w:rsidRDefault="005A1180" w:rsidP="005A1180">
      <w:pPr>
        <w:spacing w:line="240" w:lineRule="auto"/>
        <w:rPr>
          <w:rFonts w:ascii="Open Sans" w:hAnsi="Open Sans" w:cs="Open Sans"/>
          <w:color w:val="282828"/>
        </w:rPr>
      </w:pPr>
      <w:r w:rsidRPr="006049B2">
        <w:rPr>
          <w:rFonts w:asciiTheme="minorHAnsi" w:hAnsiTheme="minorHAnsi"/>
        </w:rPr>
        <w:t>Saranno forniti gli strumenti utili alla comprensione della struttura e funzione degli acidi nucleici e dei meccanismi di ereditarietà dei geni</w:t>
      </w:r>
    </w:p>
    <w:p w14:paraId="4E23243D" w14:textId="77777777" w:rsidR="005A1180" w:rsidRPr="00064FD5" w:rsidRDefault="005A1180" w:rsidP="005A1180">
      <w:pPr>
        <w:spacing w:line="240" w:lineRule="auto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</w:t>
      </w:r>
      <w:r>
        <w:rPr>
          <w:rFonts w:asciiTheme="minorHAnsi" w:hAnsiTheme="minorHAnsi" w:cs="Arial"/>
          <w:b/>
        </w:rPr>
        <w:t xml:space="preserve">Prof.ssa Concetta Lotti </w:t>
      </w:r>
    </w:p>
    <w:p w14:paraId="35320A22" w14:textId="77777777" w:rsidR="005A1180" w:rsidRPr="00064FD5" w:rsidRDefault="005A1180" w:rsidP="005A1180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</w:t>
      </w:r>
      <w:r w:rsidRPr="00064FD5">
        <w:rPr>
          <w:rFonts w:asciiTheme="minorHAnsi" w:hAnsiTheme="minorHAnsi"/>
        </w:rPr>
        <w:t>studenti delle classi quinte della rete di scuole DIOR</w:t>
      </w:r>
    </w:p>
    <w:p w14:paraId="5BBB8940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</w:p>
    <w:p w14:paraId="448D405B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>
        <w:rPr>
          <w:rFonts w:asciiTheme="minorHAnsi" w:hAnsiTheme="minorHAnsi"/>
        </w:rPr>
        <w:t>Foggia</w:t>
      </w:r>
    </w:p>
    <w:p w14:paraId="79EAB04E" w14:textId="77777777" w:rsidR="005A1180" w:rsidRDefault="005A1180" w:rsidP="005A1180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2695"/>
        <w:gridCol w:w="4217"/>
      </w:tblGrid>
      <w:tr w:rsidR="005A1180" w:rsidRPr="00064FD5" w14:paraId="56DEBB73" w14:textId="77777777" w:rsidTr="00F76EA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AF4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2DFA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6AD9B9C4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E69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6C3C35DF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A325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5A1180" w:rsidRPr="00064FD5" w14:paraId="6B543CD0" w14:textId="77777777" w:rsidTr="00F76EAA">
        <w:trPr>
          <w:trHeight w:val="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1207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27BEC" w14:textId="32AA9A8B" w:rsidR="005A1180" w:rsidRPr="00653ED7" w:rsidRDefault="00450533" w:rsidP="005A1180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 novembre 2023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DD5B" w14:textId="77777777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11:30-13:10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0D6FB" w14:textId="77777777" w:rsidR="005A1180" w:rsidRPr="00064FD5" w:rsidRDefault="005A1180" w:rsidP="00F76E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Genetica mendeliana.</w:t>
            </w:r>
          </w:p>
        </w:tc>
      </w:tr>
      <w:tr w:rsidR="005A1180" w:rsidRPr="00064FD5" w14:paraId="1179423D" w14:textId="77777777" w:rsidTr="00F76EAA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B68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CA15D" w14:textId="4A128BE9" w:rsidR="005A1180" w:rsidRPr="00653ED7" w:rsidRDefault="00450533" w:rsidP="005A1180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 novembre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498D" w14:textId="77777777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10:40-13:10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D54C0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5A1180" w:rsidRPr="00064FD5" w14:paraId="10348477" w14:textId="77777777" w:rsidTr="00F76EA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4A1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26B7" w14:textId="7484D05E" w:rsidR="005A1180" w:rsidRPr="00653ED7" w:rsidRDefault="00450533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 novembre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8A1" w14:textId="282FE9C5" w:rsidR="005A1180" w:rsidRPr="00CE2A56" w:rsidRDefault="00450533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11:30-13:10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9F3A3" w14:textId="77777777" w:rsidR="005A1180" w:rsidRPr="00944C2E" w:rsidRDefault="005A1180" w:rsidP="00F76EAA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A1180" w:rsidRPr="00064FD5" w14:paraId="5EB84BF1" w14:textId="77777777" w:rsidTr="00F76EAA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150" w14:textId="77777777" w:rsidR="005A1180" w:rsidRPr="005A1180" w:rsidRDefault="005A1180" w:rsidP="005A1180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A1180">
              <w:rPr>
                <w:rFonts w:asciiTheme="minorHAnsi" w:hAnsiTheme="minorHAnsi" w:cs="Arial"/>
                <w:b/>
                <w:bCs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79DC" w14:textId="6D06A310" w:rsidR="005A1180" w:rsidRPr="00653ED7" w:rsidRDefault="00450533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 novembre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7EB" w14:textId="34435E5A" w:rsidR="005A1180" w:rsidRPr="00653ED7" w:rsidRDefault="00450533" w:rsidP="00450533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10:40-13:10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AE5" w14:textId="77777777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A1180" w:rsidRPr="00064FD5" w14:paraId="25AC57CB" w14:textId="77777777" w:rsidTr="00F76EAA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3D7" w14:textId="77777777" w:rsidR="005A1180" w:rsidRPr="005A1180" w:rsidRDefault="005A1180" w:rsidP="00F76EAA">
            <w:pPr>
              <w:pStyle w:val="Paragrafoelenco"/>
              <w:spacing w:after="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B066" w14:textId="77777777" w:rsidR="005A1180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51B" w14:textId="77777777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>
              <w:rPr>
                <w:rFonts w:asciiTheme="minorHAnsi" w:hAnsiTheme="minorHAnsi" w:cs="Arial"/>
                <w:b/>
              </w:rPr>
              <w:t>10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4A9" w14:textId="77777777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5FB0DCC3" w14:textId="77777777" w:rsidR="005A1180" w:rsidRDefault="005A1180" w:rsidP="005A1180">
      <w:pPr>
        <w:spacing w:line="240" w:lineRule="auto"/>
        <w:jc w:val="both"/>
        <w:rPr>
          <w:rFonts w:asciiTheme="minorHAnsi" w:hAnsiTheme="minorHAnsi" w:cs="Arial"/>
        </w:rPr>
      </w:pPr>
    </w:p>
    <w:p w14:paraId="1F1212C3" w14:textId="77777777" w:rsidR="005A1180" w:rsidRPr="00064FD5" w:rsidRDefault="005A1180" w:rsidP="005A1180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 xml:space="preserve">La frequenza al modulo formativo di fondamenti di </w:t>
      </w:r>
      <w:r>
        <w:rPr>
          <w:rFonts w:asciiTheme="minorHAnsi" w:hAnsiTheme="minorHAnsi" w:cs="Arial"/>
          <w:b/>
        </w:rPr>
        <w:t xml:space="preserve">Genetica e miglioramento genetico delle piante agrarie </w:t>
      </w:r>
      <w:r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1366883A" w14:textId="77777777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e riconoscimento di</w:t>
      </w:r>
      <w:r>
        <w:rPr>
          <w:rFonts w:asciiTheme="minorHAnsi" w:hAnsiTheme="minorHAnsi" w:cs="Arial"/>
        </w:rPr>
        <w:t xml:space="preserve"> </w:t>
      </w:r>
      <w:r w:rsidRPr="00064FD5">
        <w:rPr>
          <w:rFonts w:asciiTheme="minorHAnsi" w:hAnsiTheme="minorHAnsi" w:cs="Arial"/>
        </w:rPr>
        <w:t xml:space="preserve">1 CFU (crediti formativi universitari), previo superamento di un test di </w:t>
      </w:r>
      <w:r w:rsidRPr="006049B2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>)</w:t>
      </w:r>
      <w:r w:rsidRPr="00064FD5">
        <w:rPr>
          <w:rFonts w:asciiTheme="minorHAnsi" w:hAnsiTheme="minorHAnsi" w:cs="Arial"/>
        </w:rPr>
        <w:t>;</w:t>
      </w:r>
    </w:p>
    <w:p w14:paraId="5F84D430" w14:textId="77777777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 xml:space="preserve">attestato di frequenza se lo studente non sostiene il test di </w:t>
      </w:r>
      <w:r w:rsidRPr="006049B2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>)</w:t>
      </w:r>
      <w:r w:rsidRPr="00064FD5">
        <w:rPr>
          <w:rFonts w:asciiTheme="minorHAnsi" w:hAnsiTheme="minorHAnsi" w:cs="Arial"/>
        </w:rPr>
        <w:t>.</w:t>
      </w:r>
    </w:p>
    <w:p w14:paraId="05CD1B58" w14:textId="77777777" w:rsidR="005A1180" w:rsidRDefault="005A1180" w:rsidP="005A1180">
      <w:pPr>
        <w:jc w:val="both"/>
      </w:pPr>
      <w:r>
        <w:rPr>
          <w:rFonts w:asciiTheme="minorHAnsi" w:hAnsiTheme="minorHAnsi" w:cs="Arial"/>
        </w:rPr>
        <w:t xml:space="preserve">*Date </w:t>
      </w:r>
      <w:r w:rsidRPr="00064FD5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 xml:space="preserve">): vedasi </w:t>
      </w:r>
      <w:r w:rsidRPr="005A1180">
        <w:rPr>
          <w:rFonts w:asciiTheme="minorHAnsi" w:hAnsiTheme="minorHAnsi" w:cs="Arial"/>
          <w:b/>
          <w:bCs/>
        </w:rPr>
        <w:t>sessione</w:t>
      </w:r>
      <w:r w:rsidRPr="006E4163">
        <w:rPr>
          <w:rFonts w:asciiTheme="minorHAnsi" w:hAnsiTheme="minorHAnsi" w:cs="Arial"/>
          <w:b/>
        </w:rPr>
        <w:t xml:space="preserve"> di: </w:t>
      </w:r>
      <w:r w:rsidRPr="006049B2">
        <w:rPr>
          <w:rFonts w:asciiTheme="minorHAnsi" w:hAnsiTheme="minorHAnsi" w:cs="Arial"/>
          <w:bCs/>
        </w:rPr>
        <w:t xml:space="preserve">gennaio 2024; febbraio 2024; </w:t>
      </w:r>
      <w:r w:rsidRPr="006049B2">
        <w:t>maggio 2024; giugno 2024; luglio 2024; settembre 2024.</w:t>
      </w:r>
    </w:p>
    <w:sectPr w:rsidR="005A1180" w:rsidSect="00114FF6">
      <w:headerReference w:type="default" r:id="rId8"/>
      <w:footerReference w:type="default" r:id="rId9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492F" w14:textId="77777777" w:rsidR="002F339B" w:rsidRDefault="002F339B" w:rsidP="003341B1">
      <w:pPr>
        <w:spacing w:after="0" w:line="240" w:lineRule="auto"/>
      </w:pPr>
      <w:r>
        <w:separator/>
      </w:r>
    </w:p>
  </w:endnote>
  <w:endnote w:type="continuationSeparator" w:id="0">
    <w:p w14:paraId="122DCFB3" w14:textId="77777777" w:rsidR="002F339B" w:rsidRDefault="002F339B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EEB4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1F0137EC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0CCB2BFC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69630E74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B303" w14:textId="77777777" w:rsidR="002F339B" w:rsidRDefault="002F339B" w:rsidP="003341B1">
      <w:pPr>
        <w:spacing w:after="0" w:line="240" w:lineRule="auto"/>
      </w:pPr>
      <w:r>
        <w:separator/>
      </w:r>
    </w:p>
  </w:footnote>
  <w:footnote w:type="continuationSeparator" w:id="0">
    <w:p w14:paraId="3DF5394B" w14:textId="77777777" w:rsidR="002F339B" w:rsidRDefault="002F339B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CDCC" w14:textId="77777777" w:rsidR="00BE064B" w:rsidRDefault="00FA4DE1" w:rsidP="00114FF6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7B53C" wp14:editId="3E60BB54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96688885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A7072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1BF8A506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2CDFA854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1B496D7E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DF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1FFF5B29" wp14:editId="2258FEFA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C6AE1A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2F339B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0533"/>
    <w:rsid w:val="004516CF"/>
    <w:rsid w:val="00462D73"/>
    <w:rsid w:val="00464533"/>
    <w:rsid w:val="00470543"/>
    <w:rsid w:val="0047129A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A1180"/>
    <w:rsid w:val="005B133A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1C43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4DE1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2317C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Flavia Dilucia</cp:lastModifiedBy>
  <cp:revision>3</cp:revision>
  <cp:lastPrinted>2023-01-09T16:16:00Z</cp:lastPrinted>
  <dcterms:created xsi:type="dcterms:W3CDTF">2023-10-17T10:29:00Z</dcterms:created>
  <dcterms:modified xsi:type="dcterms:W3CDTF">2023-10-17T10:42:00Z</dcterms:modified>
</cp:coreProperties>
</file>